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B1E" w:rsidRDefault="00D27B1E" w14:paraId="6F54676C" w14:textId="77777777">
      <w:pPr>
        <w:pStyle w:val="VorblattDokumentstatus"/>
      </w:pPr>
      <w:bookmarkStart w:name="ENORM_STATUS_VORBL" w:id="0"/>
      <w:r w:rsidRPr="00D27B1E">
        <w:t>Referentenentwurf</w:t>
      </w:r>
      <w:bookmarkEnd w:id="0"/>
    </w:p>
    <w:p w:rsidR="00D27B1E" w:rsidRDefault="00D27B1E" w14:paraId="14108F5A" w14:textId="77777777">
      <w:pPr>
        <w:pStyle w:val="Initiant"/>
      </w:pPr>
      <w:bookmarkStart w:name="ENORM_INITIANTEN" w:id="1"/>
      <w:r w:rsidRPr="00D27B1E">
        <w:t>des Bundesministeriums des Innern und für Heimat</w:t>
      </w:r>
      <w:bookmarkEnd w:id="1"/>
    </w:p>
    <w:p w:rsidRPr="007B1177" w:rsidR="00D27B1E" w:rsidRDefault="00D27B1E" w14:paraId="5A581F93" w14:textId="77777777">
      <w:pPr>
        <w:pStyle w:val="VorblattBezeichnung"/>
      </w:pPr>
      <w:r w:rsidRPr="00D27B1E">
        <w:t>Entwurf eines Ersten Gesetzes zur Änderung des Bundesdatenschutzgesetzes</w:t>
      </w:r>
    </w:p>
    <w:p w:rsidR="00D27B1E" w:rsidRDefault="00D27B1E" w14:paraId="645541BA" w14:textId="39D38351">
      <w:pPr>
        <w:pStyle w:val="VorblattTitelProblemundZiel"/>
      </w:pPr>
      <w:r>
        <w:t>A. Problem und Ziel</w:t>
      </w:r>
    </w:p>
    <w:p w:rsidR="00034AEC" w:rsidP="00034AEC" w:rsidRDefault="00034AEC" w14:paraId="6F7F77CF" w14:textId="55551989">
      <w:pPr>
        <w:rPr>
          <w:rFonts w:cs="Calibri"/>
        </w:rPr>
      </w:pPr>
      <w:bookmarkStart w:name="_Hlk137120068" w:id="2"/>
      <w:r>
        <w:rPr>
          <w:rFonts w:cs="Calibri"/>
        </w:rPr>
        <w:t>Der vorliegende</w:t>
      </w:r>
      <w:r w:rsidR="00F575A9">
        <w:rPr>
          <w:rFonts w:cs="Calibri"/>
        </w:rPr>
        <w:t xml:space="preserve"> Gesetzentwurf </w:t>
      </w:r>
      <w:r>
        <w:rPr>
          <w:rFonts w:cs="Calibri"/>
        </w:rPr>
        <w:t>zielt darauf ab,</w:t>
      </w:r>
    </w:p>
    <w:p w:rsidR="00034AEC" w:rsidP="00034AEC" w:rsidRDefault="00034AEC" w14:paraId="125F9718" w14:textId="5272E064">
      <w:pPr>
        <w:pStyle w:val="AufzhlungStufe1"/>
        <w:numPr>
          <w:ilvl w:val="0"/>
          <w:numId w:val="36"/>
        </w:numPr>
      </w:pPr>
      <w:r w:rsidRPr="00034AEC">
        <w:t xml:space="preserve">Vereinbarungen des </w:t>
      </w:r>
      <w:r w:rsidRPr="00A561B2">
        <w:t>Koalitionsvertrag</w:t>
      </w:r>
      <w:r>
        <w:t>s</w:t>
      </w:r>
      <w:r w:rsidRPr="00A561B2">
        <w:t xml:space="preserve"> 2021 – 2025 zwischen der Sozialdemokratischen Partei Deutschlands (SPD), BÜNDNIS 90 / DIE GRÜNEN und den Freien Demokraten (FDP)</w:t>
      </w:r>
      <w:r>
        <w:t xml:space="preserve"> </w:t>
      </w:r>
      <w:r w:rsidR="004B2C0A">
        <w:t xml:space="preserve">(Koalitionsvertrag) </w:t>
      </w:r>
      <w:r>
        <w:t xml:space="preserve">aufzugreifen sowie </w:t>
      </w:r>
    </w:p>
    <w:p w:rsidR="00034AEC" w:rsidP="004B2C0A" w:rsidRDefault="00034AEC" w14:paraId="0A204CD1" w14:textId="02619851">
      <w:pPr>
        <w:pStyle w:val="AufzhlungStufe1"/>
        <w:numPr>
          <w:ilvl w:val="0"/>
          <w:numId w:val="36"/>
        </w:numPr>
      </w:pPr>
      <w:r>
        <w:t xml:space="preserve">Ergebnisse umzusetzen, die sich aus der Evaluierung des </w:t>
      </w:r>
      <w:r w:rsidR="00400BC7">
        <w:t>Bundesdatenschutzg</w:t>
      </w:r>
      <w:r>
        <w:t xml:space="preserve">esetzes </w:t>
      </w:r>
      <w:r w:rsidR="00400BC7">
        <w:t xml:space="preserve">(BDSG) </w:t>
      </w:r>
      <w:r>
        <w:t xml:space="preserve">ergeben haben [siehe den Bericht </w:t>
      </w:r>
      <w:r w:rsidRPr="000B6605">
        <w:t>„Evaluierung des Gesetzes zur Anpassung des Datenschutzrechts an die Verordnung (EU) 2016/679 und zur Umsetzung der Richtlinie (EU) 2016/680“</w:t>
      </w:r>
      <w:r w:rsidR="004B2C0A">
        <w:t xml:space="preserve">, den das </w:t>
      </w:r>
      <w:r w:rsidRPr="004B2C0A" w:rsidR="004B2C0A">
        <w:rPr>
          <w:rStyle w:val="normaltextrun"/>
          <w:rFonts w:eastAsia="NSimSun" w:cstheme="minorHAnsi"/>
          <w:color w:val="000000" w:themeColor="text1"/>
          <w:kern w:val="2"/>
          <w:lang w:eastAsia="zh-CN" w:bidi="hi-IN"/>
        </w:rPr>
        <w:t>Bundesministerium des Innern und für Heimat (BMI)</w:t>
      </w:r>
      <w:r w:rsidR="004B2C0A">
        <w:t xml:space="preserve"> </w:t>
      </w:r>
      <w:r>
        <w:t>im</w:t>
      </w:r>
      <w:r w:rsidRPr="000B6605">
        <w:t xml:space="preserve"> Oktober 2021</w:t>
      </w:r>
      <w:r w:rsidR="006E37C0">
        <w:t xml:space="preserve"> veröffentlicht hat].</w:t>
      </w:r>
    </w:p>
    <w:p w:rsidR="007E6813" w:rsidP="007E6813" w:rsidRDefault="00941110" w14:paraId="118095A1" w14:textId="751CFF63">
      <w:pPr>
        <w:rPr>
          <w:rFonts w:eastAsia="NSimSun" w:cstheme="minorHAnsi"/>
          <w:color w:val="000000" w:themeColor="text1"/>
          <w:kern w:val="2"/>
          <w:lang w:eastAsia="zh-CN" w:bidi="hi-IN"/>
        </w:rPr>
      </w:pPr>
      <w:r>
        <w:rPr>
          <w:rStyle w:val="normaltextrun"/>
          <w:rFonts w:eastAsia="NSimSun" w:cstheme="minorHAnsi"/>
          <w:color w:val="000000" w:themeColor="text1"/>
          <w:kern w:val="2"/>
          <w:lang w:eastAsia="zh-CN" w:bidi="hi-IN"/>
        </w:rPr>
        <w:t xml:space="preserve">Der Koalitionsvertrag </w:t>
      </w:r>
      <w:r w:rsidR="00310100">
        <w:rPr>
          <w:rStyle w:val="normaltextrun"/>
          <w:rFonts w:eastAsia="NSimSun" w:cstheme="minorHAnsi"/>
          <w:color w:val="000000" w:themeColor="text1"/>
          <w:kern w:val="2"/>
          <w:lang w:eastAsia="zh-CN" w:bidi="hi-IN"/>
        </w:rPr>
        <w:t>(Zeilen 46</w:t>
      </w:r>
      <w:r w:rsidR="00400BC7">
        <w:rPr>
          <w:rStyle w:val="normaltextrun"/>
          <w:rFonts w:eastAsia="NSimSun" w:cstheme="minorHAnsi"/>
          <w:color w:val="000000" w:themeColor="text1"/>
          <w:kern w:val="2"/>
          <w:lang w:eastAsia="zh-CN" w:bidi="hi-IN"/>
        </w:rPr>
        <w:t>5</w:t>
      </w:r>
      <w:r w:rsidR="00310100">
        <w:rPr>
          <w:rStyle w:val="normaltextrun"/>
          <w:rFonts w:eastAsia="NSimSun" w:cstheme="minorHAnsi"/>
          <w:color w:val="000000" w:themeColor="text1"/>
          <w:kern w:val="2"/>
          <w:lang w:eastAsia="zh-CN" w:bidi="hi-IN"/>
        </w:rPr>
        <w:t xml:space="preserve"> ff.) </w:t>
      </w:r>
      <w:r>
        <w:rPr>
          <w:rStyle w:val="normaltextrun"/>
          <w:rFonts w:eastAsia="NSimSun" w:cstheme="minorHAnsi"/>
          <w:color w:val="000000" w:themeColor="text1"/>
          <w:kern w:val="2"/>
          <w:lang w:eastAsia="zh-CN" w:bidi="hi-IN"/>
        </w:rPr>
        <w:t>sieht vor</w:t>
      </w:r>
      <w:r w:rsidR="003C6B4F">
        <w:rPr>
          <w:rStyle w:val="normaltextrun"/>
          <w:rFonts w:eastAsia="NSimSun" w:cstheme="minorHAnsi"/>
          <w:color w:val="000000" w:themeColor="text1"/>
          <w:kern w:val="2"/>
          <w:lang w:eastAsia="zh-CN" w:bidi="hi-IN"/>
        </w:rPr>
        <w:t>: „</w:t>
      </w:r>
      <w:r w:rsidRPr="0040432A" w:rsidR="003C6B4F">
        <w:rPr>
          <w:rStyle w:val="normaltextrun"/>
          <w:rFonts w:eastAsia="NSimSun" w:cstheme="minorHAnsi"/>
          <w:color w:val="000000" w:themeColor="text1"/>
          <w:kern w:val="2"/>
          <w:lang w:eastAsia="zh-CN" w:bidi="hi-IN"/>
        </w:rPr>
        <w:t xml:space="preserve">Zur besseren Durchsetzung und Kohärenz des Datenschutzes </w:t>
      </w:r>
      <w:r w:rsidR="003C6B4F">
        <w:rPr>
          <w:rStyle w:val="normaltextrun"/>
          <w:rFonts w:eastAsia="NSimSun" w:cstheme="minorHAnsi"/>
          <w:color w:val="000000" w:themeColor="text1"/>
          <w:kern w:val="2"/>
          <w:lang w:eastAsia="zh-CN" w:bidi="hi-IN"/>
        </w:rPr>
        <w:t xml:space="preserve">… </w:t>
      </w:r>
      <w:r w:rsidRPr="0040432A" w:rsidR="003C6B4F">
        <w:rPr>
          <w:rStyle w:val="normaltextrun"/>
          <w:rFonts w:eastAsia="NSimSun" w:cstheme="minorHAnsi"/>
          <w:color w:val="000000" w:themeColor="text1"/>
          <w:kern w:val="2"/>
          <w:lang w:eastAsia="zh-CN" w:bidi="hi-IN"/>
        </w:rPr>
        <w:t>institutionalisieren</w:t>
      </w:r>
      <w:r w:rsidR="000428FB">
        <w:rPr>
          <w:rStyle w:val="normaltextrun"/>
          <w:rFonts w:eastAsia="NSimSun" w:cstheme="minorHAnsi"/>
          <w:color w:val="000000" w:themeColor="text1"/>
          <w:kern w:val="2"/>
          <w:lang w:eastAsia="zh-CN" w:bidi="hi-IN"/>
        </w:rPr>
        <w:t xml:space="preserve"> </w:t>
      </w:r>
      <w:r w:rsidRPr="000428FB" w:rsidR="000428FB">
        <w:rPr>
          <w:rStyle w:val="normaltextrun"/>
          <w:rFonts w:eastAsia="NSimSun" w:cstheme="minorHAnsi"/>
          <w:i/>
          <w:color w:val="000000" w:themeColor="text1"/>
          <w:kern w:val="2"/>
          <w:lang w:eastAsia="zh-CN" w:bidi="hi-IN"/>
        </w:rPr>
        <w:t>[wir]</w:t>
      </w:r>
      <w:r w:rsidRPr="0040432A" w:rsidR="003C6B4F">
        <w:rPr>
          <w:rStyle w:val="normaltextrun"/>
          <w:rFonts w:eastAsia="NSimSun" w:cstheme="minorHAnsi"/>
          <w:color w:val="000000" w:themeColor="text1"/>
          <w:kern w:val="2"/>
          <w:lang w:eastAsia="zh-CN" w:bidi="hi-IN"/>
        </w:rPr>
        <w:t xml:space="preserve"> die Datenschutzkonferenz im Bundesdatenschutzgesetz (BDSG) und wollen ihr rechtlich, wo möglich, verbindliche Beschlüsse ermöglichen.</w:t>
      </w:r>
      <w:r w:rsidR="003C6B4F">
        <w:rPr>
          <w:rStyle w:val="normaltextrun"/>
          <w:rFonts w:eastAsia="NSimSun" w:cstheme="minorHAnsi"/>
          <w:color w:val="000000" w:themeColor="text1"/>
          <w:kern w:val="2"/>
          <w:lang w:eastAsia="zh-CN" w:bidi="hi-IN"/>
        </w:rPr>
        <w:t>“</w:t>
      </w:r>
      <w:r w:rsidR="00E71F06">
        <w:rPr>
          <w:rStyle w:val="normaltextrun"/>
          <w:rFonts w:eastAsia="NSimSun" w:cstheme="minorHAnsi"/>
          <w:color w:val="000000" w:themeColor="text1"/>
          <w:kern w:val="2"/>
          <w:lang w:eastAsia="zh-CN" w:bidi="hi-IN"/>
        </w:rPr>
        <w:t xml:space="preserve"> </w:t>
      </w:r>
      <w:r w:rsidR="00E71F06">
        <w:t>§</w:t>
      </w:r>
      <w:r w:rsidRPr="00087916" w:rsidR="00E71F06">
        <w:t>§ 16a</w:t>
      </w:r>
      <w:r w:rsidR="00E71F06">
        <w:t xml:space="preserve">, </w:t>
      </w:r>
      <w:r w:rsidRPr="00087916" w:rsidR="00E71F06">
        <w:t>18, 40a und § 27 Absatz 5</w:t>
      </w:r>
      <w:r w:rsidR="00E71F06">
        <w:t xml:space="preserve"> dienen</w:t>
      </w:r>
      <w:r w:rsidRPr="00087916" w:rsidR="00E71F06">
        <w:t xml:space="preserve"> der im Koalitionsvertrag vorgesehenen </w:t>
      </w:r>
      <w:r w:rsidR="00E71F06">
        <w:t xml:space="preserve">Institutionalisierung der Datenschutzkonferenz (DSK) und der </w:t>
      </w:r>
      <w:r w:rsidRPr="00087916" w:rsidR="00E71F06">
        <w:t>„besseren Durchsetzung und Kohärenz des Datenschutzes“</w:t>
      </w:r>
      <w:r w:rsidR="007C4D7E">
        <w:t xml:space="preserve">. </w:t>
      </w:r>
      <w:r w:rsidR="007E6813">
        <w:t xml:space="preserve">§ 40a und § 27a </w:t>
      </w:r>
      <w:r w:rsidR="007C4D7E">
        <w:t>bieten U</w:t>
      </w:r>
      <w:r w:rsidR="007E6813">
        <w:t>nternehmen sowie Einrichtungen, die Daten zu wissenschaftlichen oder historischen Forschungszwecken oder für statistische Zwecke verarbeiten, die Möglichkeit, statt mehrerer Aufsichtsbehörden nur eine Aufsichtsbehörde als Ansprechpartner für ihr konkretes Datenverarbeitungsvorhaben zu erhalten. Damit kann Rechtsunsicherheit beim Auftreten unterschiedlicher Rechtsauffassungen der für ein länderübergreifendes Vorhaben zuständigen Aufsichtsbehörden entgegengewirkt werden.</w:t>
      </w:r>
      <w:r w:rsidR="001C251B">
        <w:t xml:space="preserve"> In § 18 wird klargestellt, </w:t>
      </w:r>
      <w:r w:rsidRPr="0029391F" w:rsidR="001C251B">
        <w:t>dass sowohl im Zusammenarbeit</w:t>
      </w:r>
      <w:r w:rsidR="001C251B">
        <w:t>s-</w:t>
      </w:r>
      <w:r w:rsidRPr="0029391F" w:rsidR="001C251B">
        <w:t xml:space="preserve"> als auch im Kohärenzverfahren nach Kapitel VII</w:t>
      </w:r>
      <w:r w:rsidR="001C251B">
        <w:t>.</w:t>
      </w:r>
      <w:r w:rsidRPr="0029391F" w:rsidR="001C251B">
        <w:t xml:space="preserve"> der </w:t>
      </w:r>
      <w:r w:rsidR="001C251B">
        <w:t>Verordnung (EU) 2016/679</w:t>
      </w:r>
      <w:r w:rsidRPr="0029391F" w:rsidR="001C251B">
        <w:t xml:space="preserve"> eine frühzeitige innerstaatliche Abstimmung zu erfolgen hat</w:t>
      </w:r>
      <w:r w:rsidR="001C251B">
        <w:t>.</w:t>
      </w:r>
    </w:p>
    <w:p w:rsidR="00034AEC" w:rsidP="00F575A9" w:rsidRDefault="00034AEC" w14:paraId="5EF32923" w14:textId="340F42E2">
      <w:pPr>
        <w:rPr>
          <w:rStyle w:val="normaltextrun"/>
          <w:rFonts w:eastAsia="NSimSun" w:cstheme="minorHAnsi"/>
          <w:color w:val="000000" w:themeColor="text1"/>
          <w:kern w:val="2"/>
          <w:lang w:eastAsia="zh-CN" w:bidi="hi-IN"/>
        </w:rPr>
      </w:pPr>
      <w:r>
        <w:rPr>
          <w:rStyle w:val="normaltextrun"/>
          <w:rFonts w:eastAsia="NSimSun" w:cstheme="minorHAnsi"/>
          <w:color w:val="000000" w:themeColor="text1"/>
          <w:kern w:val="2"/>
          <w:lang w:eastAsia="zh-CN" w:bidi="hi-IN"/>
        </w:rPr>
        <w:t xml:space="preserve">Im Zuge der Evaluierung hat das </w:t>
      </w:r>
      <w:r w:rsidR="00400BC7">
        <w:rPr>
          <w:rStyle w:val="normaltextrun"/>
          <w:rFonts w:eastAsia="NSimSun" w:cstheme="minorHAnsi"/>
          <w:color w:val="000000" w:themeColor="text1"/>
          <w:kern w:val="2"/>
          <w:lang w:eastAsia="zh-CN" w:bidi="hi-IN"/>
        </w:rPr>
        <w:t>Bundesministerium des Innern und für Heimat (</w:t>
      </w:r>
      <w:r w:rsidR="004B2C0A">
        <w:rPr>
          <w:rStyle w:val="normaltextrun"/>
          <w:rFonts w:eastAsia="NSimSun" w:cstheme="minorHAnsi"/>
          <w:color w:val="000000" w:themeColor="text1"/>
          <w:kern w:val="2"/>
          <w:lang w:eastAsia="zh-CN" w:bidi="hi-IN"/>
        </w:rPr>
        <w:t>BMI</w:t>
      </w:r>
      <w:r w:rsidR="00400BC7">
        <w:rPr>
          <w:rStyle w:val="normaltextrun"/>
          <w:rFonts w:eastAsia="NSimSun" w:cstheme="minorHAnsi"/>
          <w:color w:val="000000" w:themeColor="text1"/>
          <w:kern w:val="2"/>
          <w:lang w:eastAsia="zh-CN" w:bidi="hi-IN"/>
        </w:rPr>
        <w:t>)</w:t>
      </w:r>
      <w:r w:rsidR="004B2C0A">
        <w:rPr>
          <w:rStyle w:val="normaltextrun"/>
          <w:rFonts w:eastAsia="NSimSun" w:cstheme="minorHAnsi"/>
          <w:color w:val="000000" w:themeColor="text1"/>
          <w:kern w:val="2"/>
          <w:lang w:eastAsia="zh-CN" w:bidi="hi-IN"/>
        </w:rPr>
        <w:t xml:space="preserve"> </w:t>
      </w:r>
      <w:r>
        <w:rPr>
          <w:rStyle w:val="normaltextrun"/>
          <w:rFonts w:eastAsia="NSimSun" w:cstheme="minorHAnsi"/>
          <w:color w:val="000000" w:themeColor="text1"/>
          <w:kern w:val="2"/>
          <w:lang w:eastAsia="zh-CN" w:bidi="hi-IN"/>
        </w:rPr>
        <w:t xml:space="preserve">das BDSG überprüft und im Hinblick auf </w:t>
      </w:r>
      <w:r w:rsidR="00053C89">
        <w:rPr>
          <w:rStyle w:val="normaltextrun"/>
          <w:rFonts w:eastAsia="NSimSun" w:cstheme="minorHAnsi"/>
          <w:color w:val="000000" w:themeColor="text1"/>
          <w:kern w:val="2"/>
          <w:lang w:eastAsia="zh-CN" w:bidi="hi-IN"/>
        </w:rPr>
        <w:t xml:space="preserve">die </w:t>
      </w:r>
      <w:r>
        <w:rPr>
          <w:rStyle w:val="normaltextrun"/>
          <w:rFonts w:eastAsia="NSimSun" w:cstheme="minorHAnsi"/>
          <w:color w:val="000000" w:themeColor="text1"/>
          <w:kern w:val="2"/>
          <w:lang w:eastAsia="zh-CN" w:bidi="hi-IN"/>
        </w:rPr>
        <w:t>Teil</w:t>
      </w:r>
      <w:r w:rsidR="00053C89">
        <w:rPr>
          <w:rStyle w:val="normaltextrun"/>
          <w:rFonts w:eastAsia="NSimSun" w:cstheme="minorHAnsi"/>
          <w:color w:val="000000" w:themeColor="text1"/>
          <w:kern w:val="2"/>
          <w:lang w:eastAsia="zh-CN" w:bidi="hi-IN"/>
        </w:rPr>
        <w:t>e</w:t>
      </w:r>
      <w:r>
        <w:rPr>
          <w:rStyle w:val="normaltextrun"/>
          <w:rFonts w:eastAsia="NSimSun" w:cstheme="minorHAnsi"/>
          <w:color w:val="000000" w:themeColor="text1"/>
          <w:kern w:val="2"/>
          <w:lang w:eastAsia="zh-CN" w:bidi="hi-IN"/>
        </w:rPr>
        <w:t xml:space="preserve"> 1 und 2 des BDSG folgenden Änderungsbedarf festgestellt:</w:t>
      </w:r>
    </w:p>
    <w:p w:rsidR="00D447EE" w:rsidP="000428FB" w:rsidRDefault="00034AEC" w14:paraId="1CAC7A73" w14:textId="7A2F6350">
      <w:pPr>
        <w:pStyle w:val="AufzhlungStufe1"/>
        <w:numPr>
          <w:ilvl w:val="0"/>
          <w:numId w:val="36"/>
        </w:numPr>
      </w:pPr>
      <w:r>
        <w:t xml:space="preserve">In </w:t>
      </w:r>
      <w:r w:rsidRPr="00D447EE" w:rsidR="00D447EE">
        <w:t xml:space="preserve">§ 1 </w:t>
      </w:r>
      <w:r>
        <w:t xml:space="preserve">bedarf es </w:t>
      </w:r>
      <w:r w:rsidRPr="00D447EE">
        <w:t>eine</w:t>
      </w:r>
      <w:r>
        <w:t>r</w:t>
      </w:r>
      <w:r w:rsidRPr="00D447EE">
        <w:t xml:space="preserve"> Klarstellung</w:t>
      </w:r>
      <w:r>
        <w:t xml:space="preserve">, um </w:t>
      </w:r>
      <w:r w:rsidR="00D447EE">
        <w:t xml:space="preserve">eindeutig </w:t>
      </w:r>
      <w:r w:rsidR="00A421DF">
        <w:t>auszudrücken</w:t>
      </w:r>
      <w:r w:rsidRPr="00D447EE" w:rsidR="00D447EE">
        <w:t>, dass das BDSG nur anwen</w:t>
      </w:r>
      <w:r w:rsidR="00D447EE">
        <w:t xml:space="preserve">dbar ist, wenn </w:t>
      </w:r>
      <w:r w:rsidR="004622C5">
        <w:t>die Datenverarbeitung einen Inlandsbezug aufweist</w:t>
      </w:r>
      <w:r>
        <w:t>.</w:t>
      </w:r>
      <w:r w:rsidR="000428FB">
        <w:t xml:space="preserve"> Auch </w:t>
      </w:r>
      <w:r w:rsidR="00400BC7">
        <w:t xml:space="preserve">wird </w:t>
      </w:r>
      <w:r w:rsidR="000428FB">
        <w:t xml:space="preserve">§ 1 </w:t>
      </w:r>
      <w:r w:rsidR="00400BC7">
        <w:t xml:space="preserve">Absatz 4 Satz 3 </w:t>
      </w:r>
      <w:r w:rsidR="000428FB">
        <w:t xml:space="preserve">so </w:t>
      </w:r>
      <w:r>
        <w:t xml:space="preserve">umformuliert, </w:t>
      </w:r>
      <w:r w:rsidR="000428FB">
        <w:t xml:space="preserve">dass deutlich wird, </w:t>
      </w:r>
      <w:r w:rsidRPr="00D447EE" w:rsidR="00D447EE">
        <w:t>dass die Norm nur nich</w:t>
      </w:r>
      <w:r>
        <w:t>töffentliche Stellen adressiert.</w:t>
      </w:r>
    </w:p>
    <w:p w:rsidRPr="005F7577" w:rsidR="005F7577" w:rsidP="005F7577" w:rsidRDefault="00034AEC" w14:paraId="2D3F11A8" w14:textId="0701EFEC">
      <w:pPr>
        <w:pStyle w:val="AufzhlungStufe1"/>
        <w:numPr>
          <w:ilvl w:val="0"/>
          <w:numId w:val="36"/>
        </w:numPr>
      </w:pPr>
      <w:r>
        <w:t>Die Regelung</w:t>
      </w:r>
      <w:r w:rsidRPr="005F7577" w:rsidR="005F7577">
        <w:t xml:space="preserve"> zur Videoüberwachung öffe</w:t>
      </w:r>
      <w:r w:rsidR="005F7577">
        <w:t xml:space="preserve">ntlich zugänglicher Räume </w:t>
      </w:r>
      <w:r>
        <w:t xml:space="preserve">(§ 4) muss </w:t>
      </w:r>
      <w:r w:rsidR="000428FB">
        <w:t xml:space="preserve">mit Blick auf nichtöffentliche Stellen </w:t>
      </w:r>
      <w:r>
        <w:t>überarbeitet werden.</w:t>
      </w:r>
    </w:p>
    <w:p w:rsidRPr="005F7577" w:rsidR="005F7577" w:rsidP="005F7577" w:rsidRDefault="005F7577" w14:paraId="5EB7E8EE" w14:textId="5E7E6C7A">
      <w:pPr>
        <w:pStyle w:val="AufzhlungStufe1"/>
        <w:numPr>
          <w:ilvl w:val="0"/>
          <w:numId w:val="36"/>
        </w:numPr>
      </w:pPr>
      <w:r w:rsidRPr="005F7577">
        <w:t xml:space="preserve">§ 17 </w:t>
      </w:r>
      <w:r w:rsidR="00034AEC">
        <w:t>bedarf einer Ergänzung</w:t>
      </w:r>
      <w:r w:rsidRPr="005F7577">
        <w:t xml:space="preserve">, um Vakanzen in der </w:t>
      </w:r>
      <w:r>
        <w:t xml:space="preserve">Stellvertretung des Gemeinsamen </w:t>
      </w:r>
      <w:r w:rsidRPr="005F7577">
        <w:t xml:space="preserve">Vertreters im Europäischen Datenschutzausschuss </w:t>
      </w:r>
      <w:r w:rsidR="00034AEC">
        <w:t>(EDSA) zu vermeiden.</w:t>
      </w:r>
    </w:p>
    <w:p w:rsidR="003C6B4F" w:rsidP="00034AEC" w:rsidRDefault="00400BC7" w14:paraId="7676C3F5" w14:textId="6E81DCD5">
      <w:pPr>
        <w:pStyle w:val="AufzhlungStufe1"/>
        <w:numPr>
          <w:ilvl w:val="0"/>
          <w:numId w:val="36"/>
        </w:numPr>
      </w:pPr>
      <w:r>
        <w:lastRenderedPageBreak/>
        <w:t xml:space="preserve">Die </w:t>
      </w:r>
      <w:r w:rsidR="004622C5">
        <w:t xml:space="preserve">§§ 19 </w:t>
      </w:r>
      <w:r>
        <w:t xml:space="preserve">und </w:t>
      </w:r>
      <w:r w:rsidR="004622C5">
        <w:t>40</w:t>
      </w:r>
      <w:r w:rsidR="00C203B3">
        <w:t xml:space="preserve"> werden </w:t>
      </w:r>
      <w:r w:rsidR="00034AEC">
        <w:t xml:space="preserve">um Klarstellungen zur </w:t>
      </w:r>
      <w:r w:rsidRPr="005F7577" w:rsidR="003C6B4F">
        <w:t>zuständigen federführenden Datenschutzaufsichtsbehörde</w:t>
      </w:r>
      <w:r w:rsidR="00034AEC">
        <w:t xml:space="preserve"> ergänzt.</w:t>
      </w:r>
    </w:p>
    <w:p w:rsidR="004B2C0A" w:rsidP="004B2C0A" w:rsidRDefault="004B2C0A" w14:paraId="4A23FB36" w14:textId="0701C59A">
      <w:pPr>
        <w:pStyle w:val="AufzhlungStufe1"/>
        <w:numPr>
          <w:ilvl w:val="0"/>
          <w:numId w:val="36"/>
        </w:numPr>
      </w:pPr>
      <w:r>
        <w:t xml:space="preserve">In </w:t>
      </w:r>
      <w:r w:rsidR="00400BC7">
        <w:t xml:space="preserve">den </w:t>
      </w:r>
      <w:r>
        <w:t>§§ 27 und 29 müssen redaktionelle Änderungen vorgenommen werden.</w:t>
      </w:r>
    </w:p>
    <w:p w:rsidR="00F9734C" w:rsidP="00F9734C" w:rsidRDefault="004B2C0A" w14:paraId="4468D3A0" w14:textId="67BB50B0">
      <w:pPr>
        <w:pStyle w:val="AufzhlungStufe1"/>
        <w:numPr>
          <w:ilvl w:val="0"/>
          <w:numId w:val="36"/>
        </w:numPr>
      </w:pPr>
      <w:r>
        <w:t>In</w:t>
      </w:r>
      <w:r w:rsidRPr="005F7577" w:rsidR="003C6B4F">
        <w:t xml:space="preserve"> § 34 </w:t>
      </w:r>
      <w:r>
        <w:t xml:space="preserve">ist klarzustellen, dass </w:t>
      </w:r>
      <w:r w:rsidR="00400BC7">
        <w:t xml:space="preserve">das Auskunftsrecht </w:t>
      </w:r>
      <w:r w:rsidRPr="005F7577" w:rsidR="003C6B4F">
        <w:t xml:space="preserve">nach Artikel 15 </w:t>
      </w:r>
      <w:r w:rsidR="004806E8">
        <w:t xml:space="preserve">der </w:t>
      </w:r>
      <w:r w:rsidRPr="00E24327" w:rsidR="004806E8">
        <w:t>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w:t>
      </w:r>
      <w:r w:rsidR="004806E8">
        <w:t xml:space="preserve">; L 127 vom 23.5.2018, S. 2) </w:t>
      </w:r>
      <w:r>
        <w:t>nicht aufgrund privater, sondern nur</w:t>
      </w:r>
      <w:r w:rsidRPr="005F7577" w:rsidR="003C6B4F">
        <w:t xml:space="preserve"> aufgrund öf</w:t>
      </w:r>
      <w:r w:rsidR="003C6B4F">
        <w:t>fentlich-rechtlicher Satzungen</w:t>
      </w:r>
      <w:r>
        <w:t xml:space="preserve"> </w:t>
      </w:r>
      <w:r w:rsidR="00400BC7">
        <w:t>eingeschränkt werden kann</w:t>
      </w:r>
      <w:r>
        <w:t>.</w:t>
      </w:r>
      <w:r w:rsidR="00F9734C">
        <w:t xml:space="preserve"> Auch sollte i</w:t>
      </w:r>
      <w:r>
        <w:t xml:space="preserve">n </w:t>
      </w:r>
      <w:r w:rsidRPr="005F7577">
        <w:t xml:space="preserve">§ 34 </w:t>
      </w:r>
      <w:r w:rsidR="00400BC7">
        <w:t>das</w:t>
      </w:r>
      <w:r w:rsidRPr="005F7577" w:rsidR="00400BC7">
        <w:t xml:space="preserve"> </w:t>
      </w:r>
      <w:r w:rsidR="00400BC7">
        <w:t xml:space="preserve">Auskunftsrecht </w:t>
      </w:r>
      <w:r>
        <w:t xml:space="preserve">nach Artikel 15 </w:t>
      </w:r>
      <w:r w:rsidR="00F9734C">
        <w:t xml:space="preserve">der </w:t>
      </w:r>
      <w:r w:rsidRPr="00E24327" w:rsidR="00F9734C">
        <w:t xml:space="preserve">Verordnung (EU) 2016/679 </w:t>
      </w:r>
      <w:r w:rsidRPr="005F7577">
        <w:t>im Hinbli</w:t>
      </w:r>
      <w:r>
        <w:t xml:space="preserve">ck auf Geheimhaltungsinteressen eingeschränkt </w:t>
      </w:r>
      <w:r w:rsidR="00F9734C">
        <w:t>und zudem eine Pflicht von</w:t>
      </w:r>
      <w:r w:rsidRPr="00555B43">
        <w:t xml:space="preserve"> Bundesbehörde</w:t>
      </w:r>
      <w:r w:rsidR="00F9734C">
        <w:t>n</w:t>
      </w:r>
      <w:r>
        <w:t xml:space="preserve"> </w:t>
      </w:r>
      <w:r w:rsidR="00F9734C">
        <w:t>geregelt</w:t>
      </w:r>
      <w:r>
        <w:t xml:space="preserve"> werden</w:t>
      </w:r>
      <w:r w:rsidRPr="00555B43">
        <w:t xml:space="preserve">, </w:t>
      </w:r>
      <w:r w:rsidR="00F9734C">
        <w:t xml:space="preserve">betroffene Personen </w:t>
      </w:r>
      <w:r w:rsidRPr="00555B43" w:rsidR="00F9734C">
        <w:t>über die Möglichkeit nach § 34 Absatz 3 zu informieren, dass eine Au</w:t>
      </w:r>
      <w:r w:rsidR="00F9734C">
        <w:t>skunftserteilung an die</w:t>
      </w:r>
      <w:r w:rsidRPr="00555B43" w:rsidR="00F9734C">
        <w:t xml:space="preserve"> </w:t>
      </w:r>
      <w:r w:rsidR="00400BC7">
        <w:t xml:space="preserve">Bundesbeauftragte </w:t>
      </w:r>
      <w:r w:rsidRPr="00555B43" w:rsidR="00F9734C">
        <w:t xml:space="preserve">oder den </w:t>
      </w:r>
      <w:r w:rsidR="00F9734C">
        <w:t>Bundesbeauftragten für den Datenschutz und die Informationsfreiheit (</w:t>
      </w:r>
      <w:r w:rsidRPr="00555B43" w:rsidR="00F9734C">
        <w:t>BfDI</w:t>
      </w:r>
      <w:r w:rsidR="00F9734C">
        <w:t>)</w:t>
      </w:r>
      <w:r w:rsidRPr="00555B43" w:rsidR="00F9734C">
        <w:t xml:space="preserve"> verlangt werden</w:t>
      </w:r>
      <w:r w:rsidR="00F9734C">
        <w:t xml:space="preserve"> kann.</w:t>
      </w:r>
    </w:p>
    <w:p w:rsidR="004B2C0A" w:rsidP="004B2C0A" w:rsidRDefault="004B2C0A" w14:paraId="1BF380F4" w14:textId="18135578">
      <w:pPr>
        <w:pStyle w:val="AufzhlungStufe1"/>
        <w:numPr>
          <w:ilvl w:val="0"/>
          <w:numId w:val="36"/>
        </w:numPr>
      </w:pPr>
      <w:r>
        <w:t>In der</w:t>
      </w:r>
      <w:r w:rsidRPr="005F7577" w:rsidR="005F7577">
        <w:t xml:space="preserve"> Regelung zur automatisier</w:t>
      </w:r>
      <w:r w:rsidR="00393247">
        <w:t>t</w:t>
      </w:r>
      <w:r w:rsidRPr="005F7577" w:rsidR="005F7577">
        <w:t>en Entschei</w:t>
      </w:r>
      <w:r>
        <w:t>dung im Einzelfall (§ 37) ist eine Streichung erforderlich.</w:t>
      </w:r>
    </w:p>
    <w:p w:rsidR="00701698" w:rsidP="00701698" w:rsidRDefault="00701698" w14:paraId="556CA665" w14:textId="1BD2EC11">
      <w:pPr>
        <w:rPr>
          <w:rFonts w:cs="Calibri"/>
        </w:rPr>
      </w:pPr>
      <w:r w:rsidRPr="00701698">
        <w:rPr>
          <w:rFonts w:cs="Calibri"/>
        </w:rPr>
        <w:t xml:space="preserve">Geändert werden </w:t>
      </w:r>
      <w:r w:rsidR="00400BC7">
        <w:rPr>
          <w:rFonts w:cs="Calibri"/>
        </w:rPr>
        <w:t xml:space="preserve">die </w:t>
      </w:r>
      <w:r w:rsidRPr="00701698">
        <w:rPr>
          <w:rFonts w:cs="Calibri"/>
        </w:rPr>
        <w:t>Teil</w:t>
      </w:r>
      <w:r w:rsidR="00C763B9">
        <w:rPr>
          <w:rFonts w:cs="Calibri"/>
        </w:rPr>
        <w:t>e</w:t>
      </w:r>
      <w:r w:rsidRPr="00701698">
        <w:rPr>
          <w:rFonts w:cs="Calibri"/>
        </w:rPr>
        <w:t xml:space="preserve"> 1 und 2 des </w:t>
      </w:r>
      <w:r>
        <w:rPr>
          <w:rFonts w:cs="Calibri"/>
        </w:rPr>
        <w:t>BDSG</w:t>
      </w:r>
      <w:r w:rsidRPr="00701698">
        <w:rPr>
          <w:rFonts w:cs="Calibri"/>
        </w:rPr>
        <w:t xml:space="preserve">. Darüberhinausgehende Änderungen bleiben einem weiteren Gesetzgebungsvorhaben vorbehalten. </w:t>
      </w:r>
    </w:p>
    <w:p w:rsidRPr="00210C06" w:rsidR="00D26C7B" w:rsidP="00D26C7B" w:rsidRDefault="00D26C7B" w14:paraId="2855E013" w14:textId="05B7041F">
      <w:pPr>
        <w:pStyle w:val="Text"/>
      </w:pPr>
      <w:r>
        <w:t>§ 83 Absatz 1 des Zehnten Buches Sozialgesetzbuch (SGB X) wird geändert, um den Gleichlauf mit § 34 Absatz 1 BDSG sicherzustellen.</w:t>
      </w:r>
    </w:p>
    <w:bookmarkEnd w:id="2"/>
    <w:p w:rsidR="00D27B1E" w:rsidRDefault="00D27B1E" w14:paraId="3EF6C187" w14:textId="07C5E46C">
      <w:pPr>
        <w:pStyle w:val="VorblattTitelLsung"/>
      </w:pPr>
      <w:r>
        <w:t>B. Lösung</w:t>
      </w:r>
      <w:r w:rsidR="00F0711D">
        <w:t>, Nutzen</w:t>
      </w:r>
    </w:p>
    <w:p w:rsidR="00801546" w:rsidP="00801546" w:rsidRDefault="00830877" w14:paraId="10FB12B5" w14:textId="0AE172E0">
      <w:pPr>
        <w:rPr>
          <w:rFonts w:cs="Calibri"/>
        </w:rPr>
      </w:pPr>
      <w:r>
        <w:rPr>
          <w:rFonts w:cs="Calibri"/>
        </w:rPr>
        <w:t xml:space="preserve">Mit § 16a wird </w:t>
      </w:r>
      <w:r w:rsidR="00801546">
        <w:rPr>
          <w:rFonts w:cs="Calibri"/>
        </w:rPr>
        <w:t>die</w:t>
      </w:r>
      <w:r w:rsidR="004B2C0A">
        <w:rPr>
          <w:rFonts w:cs="Calibri"/>
        </w:rPr>
        <w:t xml:space="preserve"> Datenschutzkonferenz (</w:t>
      </w:r>
      <w:r w:rsidR="00801546">
        <w:rPr>
          <w:rFonts w:cs="Calibri"/>
        </w:rPr>
        <w:t>DSK</w:t>
      </w:r>
      <w:r w:rsidR="004B2C0A">
        <w:rPr>
          <w:rFonts w:cs="Calibri"/>
        </w:rPr>
        <w:t>)</w:t>
      </w:r>
      <w:r w:rsidR="00801546">
        <w:rPr>
          <w:rFonts w:cs="Calibri"/>
        </w:rPr>
        <w:t xml:space="preserve">, wie </w:t>
      </w:r>
      <w:r w:rsidR="004806E8">
        <w:rPr>
          <w:rFonts w:cs="Calibri"/>
        </w:rPr>
        <w:t>im</w:t>
      </w:r>
      <w:r w:rsidR="00801546">
        <w:rPr>
          <w:rFonts w:cs="Calibri"/>
        </w:rPr>
        <w:t xml:space="preserve"> Koalitionsvertrag </w:t>
      </w:r>
      <w:r w:rsidR="004806E8">
        <w:rPr>
          <w:rFonts w:cs="Calibri"/>
        </w:rPr>
        <w:t>vereinbart</w:t>
      </w:r>
      <w:r w:rsidR="00801546">
        <w:rPr>
          <w:rFonts w:cs="Calibri"/>
        </w:rPr>
        <w:t xml:space="preserve">, im BDSG institutionalisiert. </w:t>
      </w:r>
      <w:r w:rsidR="005E1352">
        <w:t xml:space="preserve">Die DSK hat nach ihrer Geschäftsordnung das Ziel, die Datenschutzgrundrechte zu wahren und zu schützen </w:t>
      </w:r>
      <w:r w:rsidR="00400BC7">
        <w:t xml:space="preserve">sowie </w:t>
      </w:r>
      <w:r w:rsidR="005E1352">
        <w:t xml:space="preserve">eine einheitliche Anwendung des europäischen und </w:t>
      </w:r>
      <w:r w:rsidR="00400BC7">
        <w:t xml:space="preserve">des </w:t>
      </w:r>
      <w:r w:rsidR="005E1352">
        <w:t xml:space="preserve">nationalen Datenschutzrechts zu erreichen und gemeinsam für seine Fortentwicklung einzutreten. </w:t>
      </w:r>
      <w:r w:rsidR="00801546">
        <w:rPr>
          <w:rFonts w:cs="Calibri"/>
        </w:rPr>
        <w:t>Eine Regelung zur rechtlichen Verbindlichkeit von Beschlüssen der DSK wird</w:t>
      </w:r>
      <w:r w:rsidR="005E1352">
        <w:rPr>
          <w:rFonts w:cs="Calibri"/>
        </w:rPr>
        <w:t xml:space="preserve"> in diesem Gesetz</w:t>
      </w:r>
      <w:r w:rsidR="00801546">
        <w:rPr>
          <w:rFonts w:cs="Calibri"/>
        </w:rPr>
        <w:t xml:space="preserve"> nicht getroffen, da </w:t>
      </w:r>
      <w:r w:rsidR="00400BC7">
        <w:rPr>
          <w:rFonts w:cs="Calibri"/>
        </w:rPr>
        <w:t>damit</w:t>
      </w:r>
      <w:r w:rsidR="00801546">
        <w:rPr>
          <w:rFonts w:cs="Calibri"/>
        </w:rPr>
        <w:t xml:space="preserve"> wegen des Verbots </w:t>
      </w:r>
      <w:r w:rsidRPr="00801546" w:rsidR="00801546">
        <w:rPr>
          <w:rFonts w:cs="Calibri"/>
        </w:rPr>
        <w:t>der Mischverwaltung verfassungsrechtliche Grenzen</w:t>
      </w:r>
      <w:r w:rsidR="00801546">
        <w:rPr>
          <w:rFonts w:cs="Calibri"/>
        </w:rPr>
        <w:t xml:space="preserve"> </w:t>
      </w:r>
      <w:r w:rsidR="00400BC7">
        <w:rPr>
          <w:rFonts w:cs="Calibri"/>
        </w:rPr>
        <w:t>berührt würden</w:t>
      </w:r>
      <w:r w:rsidRPr="00801546" w:rsidR="00801546">
        <w:rPr>
          <w:rFonts w:cs="Calibri"/>
        </w:rPr>
        <w:t xml:space="preserve">. </w:t>
      </w:r>
    </w:p>
    <w:p w:rsidR="00E71F06" w:rsidP="00E71F06" w:rsidRDefault="00E71F06" w14:paraId="2E3D4B26" w14:textId="71D9B0EF">
      <w:r>
        <w:t>D</w:t>
      </w:r>
      <w:r w:rsidRPr="00087916">
        <w:t>er im Koalitionsvertrag vorgesehenen</w:t>
      </w:r>
      <w:r>
        <w:t xml:space="preserve"> </w:t>
      </w:r>
      <w:r w:rsidRPr="00087916">
        <w:t>„besseren Durchsetzung und Kohärenz des Datenschutzes“</w:t>
      </w:r>
      <w:r>
        <w:t xml:space="preserve"> dienen neben § 16a die §</w:t>
      </w:r>
      <w:r w:rsidRPr="00087916">
        <w:t>§ 18, 40a und § 27 Absatz 5</w:t>
      </w:r>
      <w:r>
        <w:t>.</w:t>
      </w:r>
      <w:r w:rsidR="0006481C">
        <w:t xml:space="preserve"> Positive Wirkung hat insbesondere, dass Unternehmen und / oder Forschungseinrichtungen mit länderübergreifenden Vorhaben durch § 40a und § 27 Absatz 5 ermöglicht wird, einer einzigen Landesdatenschutzaufsichtsbehörde zu unterstehen. Wird diese Möglichkeit genutzt, haben die Verantwortlichen statt mehrerer Aufsichtsbehörden nur eine einzige Aufsichtsbehörde als Ansprechpartner für ihr konkretes gemeinsames Datenverarbeitungsvorhaben. Damit kann Rechtsunsicherheit beim Auftreten unterschiedlicher Rechtsauffassungen der für ein länderübergreifendes Vorhaben zuständigen Aufsichtsbehörden ausgeschlossen werden.</w:t>
      </w:r>
    </w:p>
    <w:p w:rsidR="00801546" w:rsidP="00801546" w:rsidRDefault="00656784" w14:paraId="513C5365" w14:textId="62F406EC">
      <w:pPr>
        <w:rPr>
          <w:rFonts w:cs="Calibri"/>
        </w:rPr>
      </w:pPr>
      <w:r>
        <w:rPr>
          <w:rFonts w:cs="Calibri"/>
        </w:rPr>
        <w:t xml:space="preserve">Die </w:t>
      </w:r>
      <w:r w:rsidR="00E71F06">
        <w:rPr>
          <w:rFonts w:cs="Calibri"/>
        </w:rPr>
        <w:t>weiteren</w:t>
      </w:r>
      <w:r w:rsidR="00CB20ED">
        <w:rPr>
          <w:rFonts w:cs="Calibri"/>
        </w:rPr>
        <w:t xml:space="preserve"> </w:t>
      </w:r>
      <w:r w:rsidR="008051D5">
        <w:rPr>
          <w:rFonts w:cs="Calibri"/>
        </w:rPr>
        <w:t xml:space="preserve">in diesem Gesetzentwurf enthaltenen Regelungen </w:t>
      </w:r>
      <w:r w:rsidR="00400BC7">
        <w:rPr>
          <w:rFonts w:cs="Calibri"/>
        </w:rPr>
        <w:t>in</w:t>
      </w:r>
      <w:r w:rsidR="009810DA">
        <w:rPr>
          <w:rFonts w:cs="Calibri"/>
        </w:rPr>
        <w:t xml:space="preserve"> </w:t>
      </w:r>
      <w:r w:rsidR="0022045C">
        <w:rPr>
          <w:rFonts w:cs="Calibri"/>
        </w:rPr>
        <w:t xml:space="preserve">den </w:t>
      </w:r>
      <w:r w:rsidR="00B05705">
        <w:rPr>
          <w:rFonts w:cs="Calibri"/>
        </w:rPr>
        <w:t>Teil</w:t>
      </w:r>
      <w:r w:rsidR="00400BC7">
        <w:rPr>
          <w:rFonts w:cs="Calibri"/>
        </w:rPr>
        <w:t>en 1 und 2</w:t>
      </w:r>
      <w:r w:rsidR="00B05705">
        <w:rPr>
          <w:rFonts w:cs="Calibri"/>
        </w:rPr>
        <w:t xml:space="preserve"> </w:t>
      </w:r>
      <w:r w:rsidR="009810DA">
        <w:rPr>
          <w:rFonts w:cs="Calibri"/>
        </w:rPr>
        <w:t xml:space="preserve">des BDSG </w:t>
      </w:r>
      <w:r w:rsidR="00400BC7">
        <w:rPr>
          <w:rFonts w:cs="Calibri"/>
        </w:rPr>
        <w:t xml:space="preserve">tragen </w:t>
      </w:r>
      <w:r w:rsidR="008051D5">
        <w:rPr>
          <w:rFonts w:cs="Calibri"/>
        </w:rPr>
        <w:t xml:space="preserve">den unter A. genannten Ergebnissen der </w:t>
      </w:r>
      <w:r w:rsidR="009810DA">
        <w:rPr>
          <w:rFonts w:cs="Calibri"/>
        </w:rPr>
        <w:t>Gesetzesevaluierung</w:t>
      </w:r>
      <w:r w:rsidR="008051D5">
        <w:rPr>
          <w:rFonts w:cs="Calibri"/>
        </w:rPr>
        <w:t xml:space="preserve"> Rechnung.</w:t>
      </w:r>
    </w:p>
    <w:p w:rsidR="00D27B1E" w:rsidRDefault="00D27B1E" w14:paraId="0CE93316" w14:textId="77777777">
      <w:pPr>
        <w:pStyle w:val="VorblattTitelAlternativen"/>
      </w:pPr>
      <w:r>
        <w:t>C. Alternativen</w:t>
      </w:r>
    </w:p>
    <w:p w:rsidRPr="00F575A9" w:rsidR="00D27B1E" w:rsidP="00F575A9" w:rsidRDefault="00EA2B94" w14:paraId="695986C4" w14:textId="6831AE11">
      <w:pPr>
        <w:rPr>
          <w:rFonts w:cs="Calibri"/>
        </w:rPr>
      </w:pPr>
      <w:r>
        <w:rPr>
          <w:rFonts w:cs="Calibri"/>
        </w:rPr>
        <w:t>Regelungsalternativen sind (insbesondere auf ihre Praxistauglichkeit und Wirksamkeit) geprüft und bewertet worden. Im Ergebnis sind k</w:t>
      </w:r>
      <w:r w:rsidRPr="00F575A9" w:rsidR="00F575A9">
        <w:rPr>
          <w:rFonts w:cs="Calibri"/>
        </w:rPr>
        <w:t>eine</w:t>
      </w:r>
      <w:r>
        <w:rPr>
          <w:rFonts w:cs="Calibri"/>
        </w:rPr>
        <w:t xml:space="preserve"> Alternativen ersichtlich</w:t>
      </w:r>
      <w:r w:rsidRPr="00F575A9" w:rsidR="00F575A9">
        <w:rPr>
          <w:rFonts w:cs="Calibri"/>
        </w:rPr>
        <w:t>.</w:t>
      </w:r>
    </w:p>
    <w:p w:rsidRPr="00A855AA" w:rsidR="00D27B1E" w:rsidP="00F575A9" w:rsidRDefault="00D27B1E" w14:paraId="0A0760A9" w14:textId="3EE899FF">
      <w:pPr>
        <w:pStyle w:val="VorblattTitelHaushaltsausgabenohneErfllungsaufwand"/>
      </w:pPr>
      <w:r w:rsidRPr="00A855AA">
        <w:lastRenderedPageBreak/>
        <w:t>D. Haushaltsausgaben ohne Erfüllungsaufwand</w:t>
      </w:r>
    </w:p>
    <w:p w:rsidRPr="00F575A9" w:rsidR="00D27B1E" w:rsidP="00F575A9" w:rsidRDefault="00F575A9" w14:paraId="5813DCC1" w14:textId="7D3AE0A3">
      <w:pPr>
        <w:rPr>
          <w:rFonts w:cs="Calibri"/>
        </w:rPr>
      </w:pPr>
      <w:r w:rsidRPr="00F575A9">
        <w:rPr>
          <w:rFonts w:cs="Calibri"/>
        </w:rPr>
        <w:t>Keine.</w:t>
      </w:r>
    </w:p>
    <w:p w:rsidRPr="00A855AA" w:rsidR="00D27B1E" w:rsidP="00581893" w:rsidRDefault="00D27B1E" w14:paraId="0D08BC25" w14:textId="77777777">
      <w:pPr>
        <w:pStyle w:val="VorblattTitelErfllungsaufwand"/>
      </w:pPr>
      <w:r w:rsidRPr="00A855AA">
        <w:t>E. Erfüllungsaufwand</w:t>
      </w:r>
    </w:p>
    <w:p w:rsidRPr="00A855AA" w:rsidR="00D27B1E" w:rsidP="00581893" w:rsidRDefault="00D27B1E" w14:paraId="1B7DAA96" w14:textId="77777777">
      <w:pPr>
        <w:pStyle w:val="VorblattTitelErfllungsaufwandBrgerinnenundBrger"/>
      </w:pPr>
      <w:r w:rsidRPr="00A855AA">
        <w:t>E.1 Erfüllungsaufwand für Bürgerinnen und Bürger</w:t>
      </w:r>
    </w:p>
    <w:p w:rsidR="00D27B1E" w:rsidP="00581893" w:rsidRDefault="00350CF1" w14:paraId="3F05F0F1" w14:textId="66C16617">
      <w:pPr>
        <w:pStyle w:val="Text"/>
      </w:pPr>
      <w:r>
        <w:t>Erfüllungsaufwand für Bürgerinnen und Bürger entsteht nicht.</w:t>
      </w:r>
    </w:p>
    <w:p w:rsidRPr="00A855AA" w:rsidR="00D27B1E" w:rsidP="00581893" w:rsidRDefault="00D27B1E" w14:paraId="61F92D15" w14:textId="77777777">
      <w:pPr>
        <w:pStyle w:val="VorblattTitelErfllungsaufwandWirtschaft"/>
      </w:pPr>
      <w:r w:rsidRPr="00A855AA">
        <w:t>E.2 Erfüllungsaufwand für die Wirtschaft</w:t>
      </w:r>
    </w:p>
    <w:p w:rsidR="00F74459" w:rsidP="00F74459" w:rsidRDefault="00F74459" w14:paraId="67803725" w14:textId="0434C87E">
      <w:r>
        <w:t>Erfüllungsaufwand für die Wirtschaft entsteht nicht.</w:t>
      </w:r>
    </w:p>
    <w:p w:rsidRPr="00A22251" w:rsidR="00D27B1E" w:rsidP="00581893" w:rsidRDefault="00D27B1E" w14:paraId="3246B979" w14:textId="01746850">
      <w:pPr>
        <w:pStyle w:val="VorblattTitelErfllungsaufwandVerwaltung"/>
      </w:pPr>
      <w:r w:rsidRPr="00A22251">
        <w:t>E.3 Erfüllungsaufwand der Verwaltung</w:t>
      </w:r>
    </w:p>
    <w:p w:rsidR="00D27B1E" w:rsidP="00A22251" w:rsidRDefault="009D0978" w14:paraId="452F9AC4" w14:textId="46BA8053">
      <w:pPr>
        <w:pStyle w:val="Text"/>
      </w:pPr>
      <w:r>
        <w:t>Für die Bundesverwaltung ändern</w:t>
      </w:r>
      <w:r w:rsidR="00A22251">
        <w:t xml:space="preserve"> sich der einmalige und der jährliche Erfüllungsaufwand nur marginal. Die übrige Verwaltung wird durch den Regelungsentwurf</w:t>
      </w:r>
      <w:r w:rsidR="002826FE">
        <w:t xml:space="preserve"> nicht</w:t>
      </w:r>
      <w:r w:rsidR="00A22251">
        <w:t xml:space="preserve"> tangiert.</w:t>
      </w:r>
    </w:p>
    <w:p w:rsidRPr="00A855AA" w:rsidR="00D27B1E" w:rsidP="00581893" w:rsidRDefault="00D27B1E" w14:paraId="4E5122F3" w14:textId="53081073">
      <w:pPr>
        <w:pStyle w:val="VorblattTitelWeitereKosten"/>
      </w:pPr>
      <w:r w:rsidRPr="00A855AA">
        <w:t>F. Weitere Kosten</w:t>
      </w:r>
    </w:p>
    <w:p w:rsidR="00A7584E" w:rsidP="00DE1AC9" w:rsidRDefault="00DE1AC9" w14:paraId="67468737" w14:textId="77777777">
      <w:pPr>
        <w:rPr>
          <w:rFonts w:cs="Calibri"/>
        </w:rPr>
      </w:pPr>
      <w:r>
        <w:rPr>
          <w:rFonts w:cs="Calibri"/>
        </w:rPr>
        <w:t xml:space="preserve">Weitere Kosten </w:t>
      </w:r>
      <w:r w:rsidRPr="00DE1AC9">
        <w:rPr>
          <w:rFonts w:cs="Calibri"/>
        </w:rPr>
        <w:t>sind nicht zu erwarten.</w:t>
      </w:r>
    </w:p>
    <w:p w:rsidRPr="00DE1AC9" w:rsidR="00D27B1E" w:rsidP="00A7584E" w:rsidRDefault="00D27B1E" w14:paraId="6142D4EA" w14:textId="7CE48EC8">
      <w:pPr>
        <w:sectPr w:rsidRPr="00DE1AC9" w:rsidR="00D27B1E" w:rsidSect="00127897">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rsidR="00D27B1E" w:rsidRDefault="00D27B1E" w14:paraId="5BEF03D3" w14:textId="77777777">
      <w:pPr>
        <w:pStyle w:val="Dokumentstatus"/>
      </w:pPr>
      <w:bookmarkStart w:name="ENORM_STATUS_REGL" w:id="3"/>
      <w:r w:rsidRPr="00D27B1E">
        <w:lastRenderedPageBreak/>
        <w:t>Referentenentwurf</w:t>
      </w:r>
      <w:bookmarkEnd w:id="3"/>
      <w:r>
        <w:t xml:space="preserve"> </w:t>
      </w:r>
      <w:r w:rsidRPr="00D27B1E">
        <w:t>des Bundesministeriums des Innern und für Heimat</w:t>
      </w:r>
    </w:p>
    <w:p w:rsidR="00D27B1E" w:rsidRDefault="00D27B1E" w14:paraId="7B72A84A" w14:textId="77777777">
      <w:pPr>
        <w:pStyle w:val="Bezeichnungnderungsdokument"/>
      </w:pPr>
      <w:r w:rsidRPr="00D27B1E">
        <w:t>Entwurf eines Ersten Gesetzes zur Änderung des Bundesdatenschutzgesetzes</w:t>
      </w:r>
    </w:p>
    <w:p w:rsidR="00D27B1E" w:rsidRDefault="00D27B1E" w14:paraId="300D0C20" w14:textId="3E7D03F4">
      <w:pPr>
        <w:pStyle w:val="Ausfertigungsdatumnderungsdokument"/>
      </w:pPr>
      <w:r>
        <w:t>Vom ...</w:t>
      </w:r>
    </w:p>
    <w:p w:rsidR="00D27B1E" w:rsidRDefault="00D27B1E" w14:paraId="7F96E789" w14:textId="3AF30B3C">
      <w:pPr>
        <w:pStyle w:val="EingangsformelStandardnderungsdokument"/>
      </w:pPr>
      <w:r>
        <w:t>Der Bundestag hat das folgende Gesetz beschlossen:</w:t>
      </w:r>
    </w:p>
    <w:p w:rsidR="00D27B1E" w:rsidP="00581893" w:rsidRDefault="00D27B1E" w14:paraId="2135D4C5" w14:textId="77777777">
      <w:pPr>
        <w:pStyle w:val="ArtikelBezeichner"/>
      </w:pPr>
    </w:p>
    <w:p w:rsidR="00D27B1E" w:rsidRDefault="00C6572D" w14:paraId="29304C2E" w14:textId="77777777">
      <w:pPr>
        <w:pStyle w:val="Artikelberschrift"/>
      </w:pPr>
      <w:bookmarkStart w:name="_Hlk134706197" w:id="4"/>
      <w:r>
        <w:t>Ä</w:t>
      </w:r>
      <w:bookmarkStart w:name="eNV_C1BC1CCE97E44650A55EAC8F11880903_1" w:id="5"/>
      <w:bookmarkEnd w:id="5"/>
      <w:r>
        <w:t>nderung des Bundesdatenschutzgesetzes</w:t>
      </w:r>
    </w:p>
    <w:p w:rsidRPr="002826FE" w:rsidR="00D27B1E" w:rsidRDefault="00051D94" w14:paraId="3CE7468B" w14:textId="7BC47332">
      <w:pPr>
        <w:pStyle w:val="JuristischerAbsatznichtnummeriert"/>
      </w:pPr>
      <w:r>
        <w:t xml:space="preserve">Das </w:t>
      </w:r>
      <w:r w:rsidRPr="002826FE" w:rsidR="002826FE">
        <w:rPr>
          <w:rStyle w:val="Verweis"/>
        </w:rPr>
        <w:t>Bundesdatenschutzgesetz vom 30. Juni 2017 (BGBl. I S. 2097), das zuletzt durch Artikel 10 des Gesetzes vom 23. Juni 2021 (BGBl. I S. 1858; 2022 I 1045) geändert worden ist</w:t>
      </w:r>
      <w:r w:rsidR="00C6572D">
        <w:rPr>
          <w:rStyle w:val="Verweis"/>
        </w:rPr>
        <w:t xml:space="preserve">, </w:t>
      </w:r>
      <w:r w:rsidRPr="00C6572D" w:rsidR="00C6572D">
        <w:rPr>
          <w:rStyle w:val="Verweis"/>
          <w:color w:val="auto"/>
        </w:rPr>
        <w:t xml:space="preserve">wird wie </w:t>
      </w:r>
      <w:r w:rsidR="00C6572D">
        <w:rPr>
          <w:rStyle w:val="Verweis"/>
          <w:color w:val="auto"/>
        </w:rPr>
        <w:t>folgt geändert:</w:t>
      </w:r>
    </w:p>
    <w:p w:rsidR="00A43729" w:rsidP="00051D94" w:rsidRDefault="00A43729" w14:paraId="7A59665B" w14:textId="757DEA6A">
      <w:pPr>
        <w:pStyle w:val="NummerierungStufe1"/>
      </w:pPr>
      <w:r>
        <w:t>D</w:t>
      </w:r>
      <w:bookmarkStart w:name="eNV_AE33A8307F5C43B683EC0E8D9092E153_1" w:id="6"/>
      <w:bookmarkEnd w:id="6"/>
      <w:r>
        <w:t>ie Inhaltsübersicht wird wie folgt geändert:</w:t>
      </w:r>
    </w:p>
    <w:p w:rsidR="003E6A96" w:rsidP="00A43729" w:rsidRDefault="003E6A96" w14:paraId="71280242" w14:textId="0F03F7D7">
      <w:pPr>
        <w:pStyle w:val="NummerierungStufe2"/>
      </w:pPr>
      <w:r>
        <w:t>I</w:t>
      </w:r>
      <w:bookmarkStart w:name="eNV_14C8ECBA854F4479AD9A17BD577DD803_1" w:id="7"/>
      <w:bookmarkEnd w:id="7"/>
      <w:r>
        <w:t xml:space="preserve">n der Angabe </w:t>
      </w:r>
      <w:r w:rsidRPr="003E6A96">
        <w:rPr>
          <w:rStyle w:val="RevisionText"/>
        </w:rPr>
        <w:t>„</w:t>
      </w:r>
      <w:r>
        <w:rPr>
          <w:rStyle w:val="RevisionText"/>
        </w:rPr>
        <w:t>Kapitel 2. Rechtsgrundlagen der Verarbeitung personenbezogener Daten</w:t>
      </w:r>
      <w:r w:rsidRPr="003E6A96">
        <w:rPr>
          <w:rStyle w:val="RevisionText"/>
        </w:rPr>
        <w:t>“</w:t>
      </w:r>
      <w:r>
        <w:t xml:space="preserve"> werden nach dem Wort </w:t>
      </w:r>
      <w:r w:rsidRPr="003E6A96">
        <w:rPr>
          <w:rStyle w:val="RevisionText"/>
        </w:rPr>
        <w:t>„</w:t>
      </w:r>
      <w:r>
        <w:rPr>
          <w:rStyle w:val="RevisionText"/>
        </w:rPr>
        <w:t>Daten</w:t>
      </w:r>
      <w:r w:rsidRPr="003E6A96">
        <w:rPr>
          <w:rStyle w:val="RevisionText"/>
        </w:rPr>
        <w:t>“</w:t>
      </w:r>
      <w:r>
        <w:t xml:space="preserve"> die Wörter </w:t>
      </w:r>
      <w:r w:rsidRPr="003E6A96">
        <w:rPr>
          <w:rStyle w:val="RevisionText"/>
        </w:rPr>
        <w:t>„</w:t>
      </w:r>
      <w:r>
        <w:rPr>
          <w:rStyle w:val="RevisionText"/>
        </w:rPr>
        <w:t>durch öffentliche Stellen</w:t>
      </w:r>
      <w:r w:rsidRPr="003E6A96">
        <w:rPr>
          <w:rStyle w:val="RevisionText"/>
        </w:rPr>
        <w:t>“</w:t>
      </w:r>
      <w:r>
        <w:t xml:space="preserve"> eingefügt.</w:t>
      </w:r>
    </w:p>
    <w:p w:rsidR="006A3A5A" w:rsidP="00A43729" w:rsidRDefault="006A3A5A" w14:paraId="68AB5D9C" w14:textId="61D16251">
      <w:pPr>
        <w:pStyle w:val="NummerierungStufe2"/>
      </w:pPr>
      <w:r>
        <w:t>I</w:t>
      </w:r>
      <w:bookmarkStart w:name="eNV_B6DCF16900C64C908AB5A904EFF0BFC1_1" w:id="8"/>
      <w:bookmarkEnd w:id="8"/>
      <w:r>
        <w:t xml:space="preserve">n der Angabe </w:t>
      </w:r>
      <w:r w:rsidRPr="006A3A5A">
        <w:rPr>
          <w:rStyle w:val="RevisionText"/>
        </w:rPr>
        <w:t>„</w:t>
      </w:r>
      <w:r>
        <w:t>§ 3 Verarbeitung personenbezogener Daten durch öffentliche Stellen</w:t>
      </w:r>
      <w:r w:rsidRPr="006A3A5A">
        <w:rPr>
          <w:rStyle w:val="RevisionText"/>
        </w:rPr>
        <w:t>“</w:t>
      </w:r>
      <w:r>
        <w:t xml:space="preserve"> werden die Wörter </w:t>
      </w:r>
      <w:r w:rsidRPr="006A3A5A">
        <w:rPr>
          <w:rStyle w:val="RevisionText"/>
        </w:rPr>
        <w:t>„</w:t>
      </w:r>
      <w:r>
        <w:t>durch öffentliche Stellen</w:t>
      </w:r>
      <w:r w:rsidRPr="006A3A5A">
        <w:rPr>
          <w:rStyle w:val="RevisionText"/>
        </w:rPr>
        <w:t>“</w:t>
      </w:r>
      <w:r>
        <w:t xml:space="preserve"> gestrichen.</w:t>
      </w:r>
    </w:p>
    <w:p w:rsidR="00D14FAC" w:rsidP="00A43729" w:rsidRDefault="00A43729" w14:paraId="63D9C717" w14:textId="16975962">
      <w:pPr>
        <w:pStyle w:val="NummerierungStufe2"/>
      </w:pPr>
      <w:bookmarkStart w:name="eNV_D03A87D1CFD446049EF85D08AB7704A7_1" w:id="9"/>
      <w:bookmarkEnd w:id="9"/>
      <w:r>
        <w:t>N</w:t>
      </w:r>
      <w:r w:rsidR="0071797E">
        <w:t xml:space="preserve">ach der Angabe </w:t>
      </w:r>
      <w:r w:rsidRPr="0071797E" w:rsidR="0071797E">
        <w:rPr>
          <w:rStyle w:val="RevisionText"/>
        </w:rPr>
        <w:t>„</w:t>
      </w:r>
      <w:r w:rsidR="0071797E">
        <w:rPr>
          <w:rStyle w:val="RevisionText"/>
        </w:rPr>
        <w:t xml:space="preserve">§ 16 Befugnisse“ </w:t>
      </w:r>
      <w:r>
        <w:rPr>
          <w:rStyle w:val="RevisionText"/>
        </w:rPr>
        <w:t xml:space="preserve">wird </w:t>
      </w:r>
      <w:r w:rsidRPr="0071797E" w:rsidR="0071797E">
        <w:t>folgende Angabe ein</w:t>
      </w:r>
      <w:r w:rsidR="0071797E">
        <w:t>gefügt:</w:t>
      </w:r>
    </w:p>
    <w:p w:rsidR="006C3742" w:rsidP="006C3742" w:rsidRDefault="006C3742" w14:paraId="6379B9B5" w14:textId="00EA23BC">
      <w:pPr>
        <w:pStyle w:val="RevisionVerzeichnis8"/>
        <w:ind w:left="515"/>
      </w:pPr>
      <w:r w:rsidRPr="00093B09">
        <w:t>„</w:t>
      </w:r>
      <w:r>
        <w:t>Kapitel 4a.</w:t>
      </w:r>
    </w:p>
    <w:p w:rsidR="006C3742" w:rsidP="006C3742" w:rsidRDefault="006C3742" w14:paraId="43A4F693" w14:textId="0F01AEA2">
      <w:pPr>
        <w:pStyle w:val="RevisionVerzeichnis8"/>
        <w:ind w:left="425"/>
      </w:pPr>
      <w:r>
        <w:t>Die Konferenz der unabhängigen Datenschutzaufsichtsbehörden des Bundes und der Länder</w:t>
      </w:r>
    </w:p>
    <w:p w:rsidR="006C3742" w:rsidP="006C3742" w:rsidRDefault="006C3742" w14:paraId="07CB3D77" w14:textId="01E182C0">
      <w:pPr>
        <w:pStyle w:val="RevisionVerzeichnis9"/>
        <w:tabs>
          <w:tab w:val="clear" w:pos="624"/>
          <w:tab w:val="left" w:pos="1049"/>
        </w:tabs>
        <w:ind w:left="1049"/>
      </w:pPr>
      <w:r>
        <w:t>§ 16a Datenschutzkonferenz</w:t>
      </w:r>
      <w:r w:rsidRPr="006C3742">
        <w:t>“</w:t>
      </w:r>
      <w:r w:rsidRPr="006C3742">
        <w:rPr>
          <w:color w:val="auto"/>
        </w:rPr>
        <w:t>.</w:t>
      </w:r>
    </w:p>
    <w:p w:rsidR="00A43729" w:rsidP="00A43729" w:rsidRDefault="00A43729" w14:paraId="5B355F4D" w14:textId="7CE58BEA">
      <w:pPr>
        <w:pStyle w:val="NummerierungStufe2"/>
      </w:pPr>
      <w:bookmarkStart w:name="_Hlk136856385" w:id="10"/>
      <w:r>
        <w:t>N</w:t>
      </w:r>
      <w:bookmarkStart w:name="eNV_7868201F920244838F1ECFE5CE6C90D7_1" w:id="11"/>
      <w:bookmarkEnd w:id="11"/>
      <w:r>
        <w:t>ach der Angabe „§ 40 Aufsichtsbehörden der Länder“ wird folgende Angabe eingefügt:</w:t>
      </w:r>
    </w:p>
    <w:p w:rsidR="00A43729" w:rsidP="00045777" w:rsidRDefault="00A43729" w14:paraId="14E534B0" w14:textId="27157654">
      <w:pPr>
        <w:pStyle w:val="RevisionVerzeichnis9"/>
        <w:tabs>
          <w:tab w:val="clear" w:pos="624"/>
          <w:tab w:val="left" w:pos="1564"/>
        </w:tabs>
        <w:ind w:left="1564" w:hanging="714"/>
      </w:pPr>
      <w:r>
        <w:t xml:space="preserve">„§ </w:t>
      </w:r>
      <w:r w:rsidR="00045777">
        <w:t>40a</w:t>
      </w:r>
      <w:r>
        <w:t xml:space="preserve"> </w:t>
      </w:r>
      <w:r w:rsidR="00045777">
        <w:t>Aufsicht</w:t>
      </w:r>
      <w:r w:rsidR="001A02D7">
        <w:t>sbehörde</w:t>
      </w:r>
      <w:r w:rsidR="00045777">
        <w:t xml:space="preserve"> gemeinsam </w:t>
      </w:r>
      <w:r w:rsidR="001A02D7">
        <w:t>v</w:t>
      </w:r>
      <w:r w:rsidR="00045777">
        <w:t>erantwortlicher</w:t>
      </w:r>
      <w:r w:rsidR="001A02D7">
        <w:t xml:space="preserve"> Unternehmen</w:t>
      </w:r>
      <w:r w:rsidRPr="006C3742">
        <w:t>“.</w:t>
      </w:r>
    </w:p>
    <w:bookmarkEnd w:id="10"/>
    <w:p w:rsidR="00E114EB" w:rsidP="00051D94" w:rsidRDefault="00E114EB" w14:paraId="0F8A276E" w14:textId="474CC62A">
      <w:pPr>
        <w:pStyle w:val="NummerierungStufe1"/>
      </w:pPr>
      <w:r>
        <w:t>§</w:t>
      </w:r>
      <w:bookmarkStart w:name="eNV_5B6C2546800E41F087FD93E546150E21_1" w:id="12"/>
      <w:bookmarkEnd w:id="12"/>
      <w:r>
        <w:t xml:space="preserve"> 1</w:t>
      </w:r>
      <w:r w:rsidR="0072724E">
        <w:t xml:space="preserve"> wird wie folgt geändert:</w:t>
      </w:r>
    </w:p>
    <w:p w:rsidR="00A60F14" w:rsidP="00E114EB" w:rsidRDefault="00A60F14" w14:paraId="4BFDFB9F" w14:textId="7066B476">
      <w:pPr>
        <w:pStyle w:val="NummerierungStufe2"/>
      </w:pPr>
      <w:bookmarkStart w:name="eNV_87D7C4700EC84733B11059E73DE4A636_1" w:id="13"/>
      <w:bookmarkEnd w:id="13"/>
      <w:r>
        <w:t>Absatz 4 wird wie folgt geändert:</w:t>
      </w:r>
    </w:p>
    <w:p w:rsidR="00093B09" w:rsidP="00A60F14" w:rsidRDefault="00C42031" w14:paraId="59D89759" w14:textId="7EA4CC65">
      <w:pPr>
        <w:pStyle w:val="NummerierungStufe3"/>
      </w:pPr>
      <w:r>
        <w:t>I</w:t>
      </w:r>
      <w:bookmarkStart w:name="eNV_979856A1C280449E801664F4E92AC6A8_1" w:id="14"/>
      <w:bookmarkEnd w:id="14"/>
      <w:r>
        <w:t xml:space="preserve">n </w:t>
      </w:r>
      <w:r w:rsidR="0072724E">
        <w:t>Satz 2</w:t>
      </w:r>
      <w:r w:rsidR="00093B09">
        <w:t xml:space="preserve"> </w:t>
      </w:r>
      <w:r>
        <w:t xml:space="preserve">Nummer 3 </w:t>
      </w:r>
      <w:r w:rsidR="00093B09">
        <w:t xml:space="preserve">wird </w:t>
      </w:r>
      <w:r w:rsidR="006A1D79">
        <w:t xml:space="preserve">der Halbsatz </w:t>
      </w:r>
      <w:r w:rsidRPr="00FF432B" w:rsidR="006A1D79">
        <w:rPr>
          <w:rStyle w:val="RevisionText"/>
        </w:rPr>
        <w:t>„</w:t>
      </w:r>
      <w:r w:rsidRPr="006A1D79" w:rsidR="006A1D79">
        <w:t xml:space="preserve">er aber in den Anwendungsbereich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in der jeweils geltenden Fassung </w:t>
      </w:r>
      <w:r>
        <w:rPr>
          <w:rStyle w:val="RevisionText"/>
        </w:rPr>
        <w:t>fällt</w:t>
      </w:r>
      <w:r w:rsidRPr="00C42031">
        <w:rPr>
          <w:rStyle w:val="RevisionText"/>
        </w:rPr>
        <w:t>“</w:t>
      </w:r>
      <w:r>
        <w:t xml:space="preserve"> </w:t>
      </w:r>
      <w:r w:rsidR="006A1D79">
        <w:t xml:space="preserve">durch </w:t>
      </w:r>
      <w:r w:rsidR="00093B09">
        <w:t>folgende</w:t>
      </w:r>
      <w:r w:rsidR="006A1D79">
        <w:t>n</w:t>
      </w:r>
      <w:r w:rsidR="00093B09">
        <w:t xml:space="preserve"> Halbsatz </w:t>
      </w:r>
      <w:r w:rsidR="006A1D79">
        <w:t>ersetzt</w:t>
      </w:r>
      <w:r w:rsidR="00093B09">
        <w:t>:</w:t>
      </w:r>
    </w:p>
    <w:p w:rsidR="00093B09" w:rsidP="00093B09" w:rsidRDefault="00093B09" w14:paraId="7C766ED7" w14:textId="134231EF">
      <w:pPr>
        <w:pStyle w:val="RevisionJuristischerAbsatzFolgeabsatz"/>
        <w:ind w:left="850"/>
      </w:pPr>
      <w:r w:rsidRPr="00093B09">
        <w:lastRenderedPageBreak/>
        <w:t>„</w:t>
      </w:r>
      <w:r>
        <w:t>die Datenverarbeitung</w:t>
      </w:r>
      <w:r w:rsidR="00C42031">
        <w:t xml:space="preserve"> </w:t>
      </w:r>
      <w:r w:rsidR="006A1D79">
        <w:t xml:space="preserve">aber </w:t>
      </w:r>
      <w:r w:rsidRPr="00005FF0" w:rsidR="00C42031">
        <w:t>im Zusammenhang damit steht</w:t>
      </w:r>
      <w:r w:rsidR="00C42031">
        <w:t>,</w:t>
      </w:r>
    </w:p>
    <w:p w:rsidR="00C42031" w:rsidP="00C42031" w:rsidRDefault="00C42031" w14:paraId="36A69A24" w14:textId="6D825F62">
      <w:pPr>
        <w:pStyle w:val="RevisionJuristischerAbsatzFolgeabsatz"/>
        <w:ind w:left="850"/>
      </w:pPr>
      <w:r>
        <w:t>a)</w:t>
      </w:r>
      <w:r>
        <w:tab/>
      </w:r>
      <w:r w:rsidRPr="00005FF0">
        <w:t xml:space="preserve">betroffenen Personen </w:t>
      </w:r>
      <w:r w:rsidR="006A1D79">
        <w:t>im Inland</w:t>
      </w:r>
      <w:r w:rsidRPr="00005FF0">
        <w:t xml:space="preserve"> Waren oder Dienstleistungen anzubieten, unabhängig davon, ob von diesen betroffenen Personen eine Zahlung zu leisten ist oder</w:t>
      </w:r>
    </w:p>
    <w:p w:rsidRPr="00093B09" w:rsidR="00C42031" w:rsidP="00C42031" w:rsidRDefault="00C42031" w14:paraId="51CA5CE8" w14:textId="53C49FF7">
      <w:pPr>
        <w:pStyle w:val="RevisionJuristischerAbsatzFolgeabsatz"/>
        <w:ind w:left="850"/>
      </w:pPr>
      <w:r>
        <w:t>b)</w:t>
      </w:r>
      <w:r>
        <w:tab/>
      </w:r>
      <w:r w:rsidRPr="00005FF0">
        <w:t>das Verhalten betroffener Personen zu beobachten, soweit ihr Verhalten i</w:t>
      </w:r>
      <w:r w:rsidR="006A1D79">
        <w:t xml:space="preserve">m Inland </w:t>
      </w:r>
      <w:r>
        <w:t>erfolgt</w:t>
      </w:r>
      <w:r w:rsidRPr="00C42031">
        <w:t>“</w:t>
      </w:r>
      <w:r w:rsidRPr="00C42031">
        <w:rPr>
          <w:color w:val="auto"/>
        </w:rPr>
        <w:t>.</w:t>
      </w:r>
    </w:p>
    <w:p w:rsidR="00A60F14" w:rsidP="00A60F14" w:rsidRDefault="00AC53C0" w14:paraId="23091C7E" w14:textId="36359BB4">
      <w:pPr>
        <w:pStyle w:val="NummerierungStufe3"/>
      </w:pPr>
      <w:bookmarkStart w:name="eNV_438D62FE77CA49BDBB83384E9788EEF1_1" w:id="15"/>
      <w:bookmarkEnd w:id="15"/>
      <w:r>
        <w:t xml:space="preserve">In </w:t>
      </w:r>
      <w:r w:rsidR="0072724E">
        <w:t>Satz 3</w:t>
      </w:r>
      <w:r>
        <w:t xml:space="preserve"> werden nach dem Wort </w:t>
      </w:r>
      <w:r w:rsidRPr="00AC53C0">
        <w:rPr>
          <w:rStyle w:val="RevisionText"/>
        </w:rPr>
        <w:t>„</w:t>
      </w:r>
      <w:r>
        <w:rPr>
          <w:rStyle w:val="RevisionText"/>
        </w:rPr>
        <w:t>Gesetz</w:t>
      </w:r>
      <w:r w:rsidRPr="00AC53C0">
        <w:rPr>
          <w:rStyle w:val="RevisionText"/>
        </w:rPr>
        <w:t>“</w:t>
      </w:r>
      <w:r>
        <w:t xml:space="preserve"> die Wörter </w:t>
      </w:r>
      <w:r w:rsidRPr="00AC53C0">
        <w:rPr>
          <w:rStyle w:val="RevisionText"/>
        </w:rPr>
        <w:t>„</w:t>
      </w:r>
      <w:r>
        <w:rPr>
          <w:rStyle w:val="RevisionText"/>
        </w:rPr>
        <w:t>auf nichtöffentliche Stellen</w:t>
      </w:r>
      <w:r w:rsidRPr="00AC53C0">
        <w:rPr>
          <w:rStyle w:val="RevisionText"/>
        </w:rPr>
        <w:t>“</w:t>
      </w:r>
      <w:r>
        <w:t xml:space="preserve"> eingefügt.</w:t>
      </w:r>
    </w:p>
    <w:p w:rsidR="00A60F14" w:rsidP="00A60F14" w:rsidRDefault="00A60F14" w14:paraId="28CFB558" w14:textId="7941DD51">
      <w:pPr>
        <w:pStyle w:val="NummerierungStufe2"/>
      </w:pPr>
      <w:r>
        <w:t>I</w:t>
      </w:r>
      <w:bookmarkStart w:name="eNV_7596C2F6D72040DE9368632569CD5ED9_1" w:id="16"/>
      <w:bookmarkEnd w:id="16"/>
      <w:r>
        <w:t>n Absatz 5 w</w:t>
      </w:r>
      <w:r w:rsidR="006F7AEC">
        <w:t>e</w:t>
      </w:r>
      <w:r>
        <w:t>rd</w:t>
      </w:r>
      <w:r w:rsidR="006F7AEC">
        <w:t>en</w:t>
      </w:r>
      <w:r>
        <w:t xml:space="preserve"> </w:t>
      </w:r>
      <w:r w:rsidR="006F7AEC">
        <w:t xml:space="preserve">nach den Wörtern </w:t>
      </w:r>
      <w:r w:rsidRPr="006F7AEC" w:rsidR="006F7AEC">
        <w:rPr>
          <w:rStyle w:val="RevisionText"/>
        </w:rPr>
        <w:t>„</w:t>
      </w:r>
      <w:r w:rsidR="006F7AEC">
        <w:rPr>
          <w:rStyle w:val="RevisionText"/>
        </w:rPr>
        <w:t>Verordnung (EU) 2016/679</w:t>
      </w:r>
      <w:r w:rsidRPr="006F7AEC" w:rsidR="006F7AEC">
        <w:rPr>
          <w:rStyle w:val="RevisionText"/>
        </w:rPr>
        <w:t>“</w:t>
      </w:r>
      <w:r w:rsidR="006F7AEC">
        <w:t xml:space="preserve"> die Wörter </w:t>
      </w:r>
      <w:r w:rsidRPr="006F7AEC" w:rsidR="006F7AEC">
        <w:rPr>
          <w:rStyle w:val="RevisionText"/>
        </w:rPr>
        <w:t>„</w:t>
      </w:r>
      <w:r w:rsidRPr="00184387" w:rsidR="006F7AEC">
        <w:t>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L 74 vom 4.3.2021, S. 35)</w:t>
      </w:r>
      <w:r w:rsidRPr="00AC53C0" w:rsidR="006F7AEC">
        <w:rPr>
          <w:rStyle w:val="RevisionText"/>
        </w:rPr>
        <w:t>“</w:t>
      </w:r>
      <w:r w:rsidR="006F7AEC">
        <w:rPr>
          <w:rStyle w:val="RevisionText"/>
        </w:rPr>
        <w:t xml:space="preserve"> eingefügt.</w:t>
      </w:r>
    </w:p>
    <w:p w:rsidR="001A465B" w:rsidP="00051D94" w:rsidRDefault="001A465B" w14:paraId="12F24FF0" w14:textId="125329A0">
      <w:pPr>
        <w:pStyle w:val="NummerierungStufe1"/>
      </w:pPr>
      <w:r>
        <w:t>K</w:t>
      </w:r>
      <w:bookmarkStart w:name="eNV_9C85235B04D846BAAE4E6951281F2701_1" w:id="17"/>
      <w:bookmarkEnd w:id="17"/>
      <w:r>
        <w:t>apitel 2. wird wie folgt geändert:</w:t>
      </w:r>
    </w:p>
    <w:p w:rsidR="001A465B" w:rsidP="007E0740" w:rsidRDefault="007E0740" w14:paraId="6C5520E6" w14:textId="640E43C7">
      <w:pPr>
        <w:pStyle w:val="NummerierungStufe2"/>
      </w:pPr>
      <w:r>
        <w:t>I</w:t>
      </w:r>
      <w:bookmarkStart w:name="eNV_8EA59042C379443A9D1FE4E99EAB666A_1" w:id="18"/>
      <w:bookmarkEnd w:id="18"/>
      <w:r>
        <w:t xml:space="preserve">n der Überschrift werden nach dem Wort </w:t>
      </w:r>
      <w:r w:rsidRPr="007E0740">
        <w:rPr>
          <w:rStyle w:val="RevisionText"/>
        </w:rPr>
        <w:t>„</w:t>
      </w:r>
      <w:r>
        <w:t>Daten</w:t>
      </w:r>
      <w:r w:rsidRPr="007E0740">
        <w:rPr>
          <w:rStyle w:val="RevisionText"/>
        </w:rPr>
        <w:t>“</w:t>
      </w:r>
      <w:r>
        <w:t xml:space="preserve"> die Wörter </w:t>
      </w:r>
      <w:r w:rsidRPr="007E0740">
        <w:rPr>
          <w:rStyle w:val="RevisionText"/>
        </w:rPr>
        <w:t>„</w:t>
      </w:r>
      <w:r>
        <w:t>durch öffentliche Stellen</w:t>
      </w:r>
      <w:r w:rsidRPr="007E0740">
        <w:rPr>
          <w:rStyle w:val="RevisionText"/>
        </w:rPr>
        <w:t>“</w:t>
      </w:r>
      <w:r>
        <w:t xml:space="preserve"> eingefügt.</w:t>
      </w:r>
    </w:p>
    <w:p w:rsidR="007E0740" w:rsidP="007E0740" w:rsidRDefault="007E0740" w14:paraId="61F2C813" w14:textId="7E616C7C">
      <w:pPr>
        <w:pStyle w:val="NummerierungStufe2"/>
      </w:pPr>
      <w:r>
        <w:t>I</w:t>
      </w:r>
      <w:bookmarkStart w:name="eNV_6763D9191D1C43C188D7801C70AB12A1_1" w:id="19"/>
      <w:bookmarkEnd w:id="19"/>
      <w:r>
        <w:t xml:space="preserve">n der Überschrift des § 3 werden die Wörter </w:t>
      </w:r>
      <w:r w:rsidRPr="007E0740">
        <w:rPr>
          <w:rStyle w:val="RevisionText"/>
        </w:rPr>
        <w:t>„</w:t>
      </w:r>
      <w:r>
        <w:t>durch öffentliche Stellen</w:t>
      </w:r>
      <w:r w:rsidRPr="007E0740">
        <w:rPr>
          <w:rStyle w:val="RevisionText"/>
        </w:rPr>
        <w:t>“</w:t>
      </w:r>
      <w:r>
        <w:t xml:space="preserve"> gestrichen.</w:t>
      </w:r>
    </w:p>
    <w:p w:rsidR="003E6A96" w:rsidP="007E0740" w:rsidRDefault="00E114EB" w14:paraId="07FA1240" w14:textId="09356F12">
      <w:pPr>
        <w:pStyle w:val="NummerierungStufe2"/>
      </w:pPr>
      <w:r>
        <w:t>§</w:t>
      </w:r>
      <w:bookmarkStart w:name="eNV_990ABB4BBA624561A4721C8F10AB7FF2_1" w:id="20"/>
      <w:bookmarkEnd w:id="20"/>
      <w:r>
        <w:t xml:space="preserve"> 4</w:t>
      </w:r>
      <w:r w:rsidR="008D751E">
        <w:t xml:space="preserve"> </w:t>
      </w:r>
      <w:r w:rsidR="00677A85">
        <w:t>Absatz 1 wird wie folgt gefasst:</w:t>
      </w:r>
    </w:p>
    <w:p w:rsidR="008D751E" w:rsidP="008D751E" w:rsidRDefault="008D751E" w14:paraId="00260125" w14:textId="3939A6B7">
      <w:pPr>
        <w:pStyle w:val="RevisionJuristischerAbsatzmanuell"/>
        <w:tabs>
          <w:tab w:val="clear" w:pos="850"/>
          <w:tab w:val="left" w:pos="1275"/>
        </w:tabs>
        <w:ind w:left="425" w:firstLine="350"/>
      </w:pPr>
      <w:r w:rsidRPr="007D730A">
        <w:t>„(1)</w:t>
      </w:r>
      <w:r>
        <w:tab/>
        <w:t>Die Beobachtung öffentlich zugänglicher Räume mit optisch</w:t>
      </w:r>
      <w:r w:rsidR="0022045C">
        <w:t>-</w:t>
      </w:r>
      <w:r>
        <w:t xml:space="preserve">elektronischen Einrichtungen (Videoüberwachung) </w:t>
      </w:r>
      <w:r w:rsidR="0080322F">
        <w:t xml:space="preserve">durch öffentliche Stellen </w:t>
      </w:r>
      <w:r>
        <w:t xml:space="preserve">ist nur zulässig, soweit sie zu </w:t>
      </w:r>
      <w:r w:rsidR="0080322F">
        <w:t xml:space="preserve">ihrer </w:t>
      </w:r>
      <w:r>
        <w:t>Aufgabenerfüllung, einschließlich der Wahrnehmung ihres Hausrechts, erforderlich ist und keine Anhaltspunkte bestehen, dass schutzwürdige Interessen der betroffenen Personen überwiegen.</w:t>
      </w:r>
      <w:r w:rsidRPr="007D730A">
        <w:t>“</w:t>
      </w:r>
    </w:p>
    <w:p w:rsidR="00D14FAC" w:rsidP="00051D94" w:rsidRDefault="00D14FAC" w14:paraId="37941E34" w14:textId="7157BE4D">
      <w:pPr>
        <w:pStyle w:val="NummerierungStufe1"/>
      </w:pPr>
      <w:r>
        <w:t>N</w:t>
      </w:r>
      <w:bookmarkStart w:name="eNV_88E2B531F931479481317315E162BD4F_1" w:id="21"/>
      <w:bookmarkEnd w:id="21"/>
      <w:r>
        <w:t>ach Kapitel 4. wird folgendes Kapitel 4a. eingefügt:</w:t>
      </w:r>
    </w:p>
    <w:p w:rsidRPr="00D14FAC" w:rsidR="00D14FAC" w:rsidP="00D14FAC" w:rsidRDefault="00D14FAC" w14:paraId="34469EDB" w14:textId="000A323A">
      <w:pPr>
        <w:pStyle w:val="RevisionKapitelBezeichner"/>
        <w:ind w:left="425"/>
      </w:pPr>
      <w:r>
        <w:t>„Kapitel 4a.</w:t>
      </w:r>
    </w:p>
    <w:p w:rsidRPr="0071797E" w:rsidR="00D14FAC" w:rsidP="00D14FAC" w:rsidRDefault="003A1B1B" w14:paraId="4DB13E32" w14:textId="00AF750E">
      <w:pPr>
        <w:pStyle w:val="RevisionKapitelberschrift"/>
        <w:ind w:left="425"/>
      </w:pPr>
      <w:r>
        <w:t xml:space="preserve">Die </w:t>
      </w:r>
      <w:r w:rsidRPr="0071797E" w:rsidR="00D14FAC">
        <w:t>Konferenz der unabhängigen Datenschutzaufsichtsbehörden des Bundes und der Länder</w:t>
      </w:r>
    </w:p>
    <w:p w:rsidR="001811FC" w:rsidP="001811FC" w:rsidRDefault="001811FC" w14:paraId="54BCD00F" w14:textId="4CF78C34">
      <w:pPr>
        <w:pStyle w:val="RevisionParagraphberschrift"/>
        <w:ind w:left="425"/>
      </w:pPr>
      <w:r>
        <w:t>§ 16a</w:t>
      </w:r>
    </w:p>
    <w:p w:rsidRPr="001811FC" w:rsidR="001811FC" w:rsidP="001811FC" w:rsidRDefault="00A7584E" w14:paraId="4FCA83E0" w14:textId="1AC90494">
      <w:pPr>
        <w:pStyle w:val="RevisionParagraphberschrift"/>
        <w:ind w:left="425"/>
      </w:pPr>
      <w:r>
        <w:t>Datenschutzkonferenz</w:t>
      </w:r>
    </w:p>
    <w:p w:rsidRPr="001811FC" w:rsidR="001811FC" w:rsidP="001811FC" w:rsidRDefault="001811FC" w14:paraId="12E177EF" w14:textId="7C75B8DE">
      <w:pPr>
        <w:pStyle w:val="RevisionJuristischerAbsatzmanuell"/>
        <w:tabs>
          <w:tab w:val="clear" w:pos="850"/>
          <w:tab w:val="left" w:pos="1275"/>
        </w:tabs>
        <w:ind w:left="425"/>
      </w:pPr>
      <w:r w:rsidRPr="001811FC">
        <w:rPr>
          <w:rStyle w:val="RevisionText"/>
        </w:rPr>
        <w:t xml:space="preserve">Die </w:t>
      </w:r>
      <w:r w:rsidRPr="0071797E">
        <w:rPr>
          <w:rStyle w:val="RevisionText"/>
        </w:rPr>
        <w:t xml:space="preserve">oder der Bundesbeauftragte im Sinne des § 8 sowie die Aufsichtsbehörden der Länder im Sinne des § 40 </w:t>
      </w:r>
      <w:r w:rsidR="00057BDE">
        <w:rPr>
          <w:rStyle w:val="RevisionText"/>
        </w:rPr>
        <w:t>bilden die</w:t>
      </w:r>
      <w:r w:rsidRPr="0071797E">
        <w:rPr>
          <w:rStyle w:val="RevisionText"/>
        </w:rPr>
        <w:t xml:space="preserve"> Konferenz der unabhängigen Datenschutzaufsichtsbehörden des Bundes und der Länder</w:t>
      </w:r>
      <w:r w:rsidR="00057BDE">
        <w:rPr>
          <w:rStyle w:val="RevisionText"/>
        </w:rPr>
        <w:t xml:space="preserve"> (Datenschutzkonferenz)</w:t>
      </w:r>
      <w:r w:rsidRPr="0071797E">
        <w:rPr>
          <w:rStyle w:val="RevisionText"/>
        </w:rPr>
        <w:t>. Die Datenschutzkonferenz gibt sich eine Geschäftsordnung</w:t>
      </w:r>
      <w:r>
        <w:rPr>
          <w:rStyle w:val="RevisionText"/>
        </w:rPr>
        <w:t>.</w:t>
      </w:r>
      <w:r w:rsidRPr="001811FC">
        <w:rPr>
          <w:rStyle w:val="RevisionText"/>
        </w:rPr>
        <w:t>“</w:t>
      </w:r>
    </w:p>
    <w:p w:rsidR="00E114EB" w:rsidP="00051D94" w:rsidRDefault="00E114EB" w14:paraId="209A06C7" w14:textId="47F4BC1D">
      <w:pPr>
        <w:pStyle w:val="NummerierungStufe1"/>
      </w:pPr>
      <w:r>
        <w:t>§</w:t>
      </w:r>
      <w:bookmarkStart w:name="eNV_1085A74531E7443B8618B88C9988D6F0_1" w:id="22"/>
      <w:bookmarkEnd w:id="22"/>
      <w:r>
        <w:t xml:space="preserve"> 17</w:t>
      </w:r>
      <w:r w:rsidR="00721237">
        <w:t xml:space="preserve"> wird wie folgt geändert:</w:t>
      </w:r>
    </w:p>
    <w:p w:rsidR="00721237" w:rsidP="00721237" w:rsidRDefault="00721237" w14:paraId="0A0BADF7" w14:textId="73BD881A">
      <w:pPr>
        <w:pStyle w:val="NummerierungStufe2"/>
      </w:pPr>
      <w:bookmarkStart w:name="_Hlk136854763" w:id="23"/>
      <w:r>
        <w:t>A</w:t>
      </w:r>
      <w:bookmarkStart w:name="eNV_7EBB5080AF8E4073841D568C3B1D5D09_1" w:id="24"/>
      <w:bookmarkEnd w:id="24"/>
      <w:r>
        <w:t xml:space="preserve">bsatz 1 </w:t>
      </w:r>
      <w:r w:rsidR="00CE0A7E">
        <w:t xml:space="preserve">wird </w:t>
      </w:r>
      <w:r>
        <w:t>wie folgt gefasst:</w:t>
      </w:r>
    </w:p>
    <w:p w:rsidR="00721237" w:rsidP="00721237" w:rsidRDefault="00721237" w14:paraId="7C7D18E5" w14:textId="3B26B07A">
      <w:pPr>
        <w:pStyle w:val="RevisionJuristischerAbsatzmanuell"/>
        <w:tabs>
          <w:tab w:val="clear" w:pos="850"/>
          <w:tab w:val="left" w:pos="1700"/>
        </w:tabs>
        <w:ind w:left="850" w:firstLine="350"/>
      </w:pPr>
      <w:r w:rsidRPr="007D730A">
        <w:lastRenderedPageBreak/>
        <w:t>„(1)</w:t>
      </w:r>
      <w:r>
        <w:tab/>
      </w:r>
      <w:r w:rsidR="00502970">
        <w:t>Gemeinsamer Vertreter im Europäischen Datenschutzausschuss und zentrale Anlaufstelle ist die oder der Bundesbeauftragte (gemeinsamer Vertreter).</w:t>
      </w:r>
      <w:r w:rsidRPr="00983F46" w:rsidR="00983F46">
        <w:t>“</w:t>
      </w:r>
    </w:p>
    <w:p w:rsidR="00721237" w:rsidP="00721237" w:rsidRDefault="00983F46" w14:paraId="604749A7" w14:textId="38871F27">
      <w:pPr>
        <w:pStyle w:val="NummerierungStufe2"/>
      </w:pPr>
      <w:bookmarkStart w:name="eNV_605EB10A95AC4552AF66FDC7B81EA730_1" w:id="25"/>
      <w:bookmarkEnd w:id="23"/>
      <w:bookmarkEnd w:id="25"/>
      <w:r>
        <w:t>Nach Absatz 1 wird folgender</w:t>
      </w:r>
      <w:r w:rsidR="00721237">
        <w:t xml:space="preserve"> Absatz 2 </w:t>
      </w:r>
      <w:r>
        <w:t>eingefügt:</w:t>
      </w:r>
    </w:p>
    <w:p w:rsidR="00983F46" w:rsidP="00983F46" w:rsidRDefault="00983F46" w14:paraId="179DAE58" w14:textId="23DAAB1B">
      <w:pPr>
        <w:pStyle w:val="RevisionJuristischerAbsatzmanuell"/>
        <w:tabs>
          <w:tab w:val="clear" w:pos="850"/>
          <w:tab w:val="left" w:pos="1700"/>
        </w:tabs>
        <w:ind w:left="850"/>
      </w:pPr>
      <w:bookmarkStart w:name="_Hlk137021851" w:id="26"/>
      <w:r w:rsidRPr="007D730A">
        <w:t>„</w:t>
      </w:r>
      <w:r>
        <w:t>(2</w:t>
      </w:r>
      <w:r w:rsidRPr="007D730A">
        <w:t>)</w:t>
      </w:r>
      <w:r>
        <w:tab/>
        <w:t xml:space="preserve">Als Stellvertreterin oder Stellvertreter des gemeinsamen Vertreters wählt der Bundesrat eine Leiterin oder einen Leiter der Aufsichtsbehörden eines Landes (Stellvertreter). Die Wahl erfolgt für fünf Jahre. </w:t>
      </w:r>
      <w:r w:rsidR="00E2430B">
        <w:t xml:space="preserve">Wiederwahl ist zulässig. </w:t>
      </w:r>
      <w:r w:rsidR="00E2430B">
        <w:t xml:space="preserve">Die Wahl soll innerhalb von drei Monaten erfolgen. </w:t>
      </w:r>
      <w:r>
        <w:t xml:space="preserve">Mit dem Ausscheiden aus dem Amt als Leiterin oder Leiter einer Aufsichtsbehörde eines Landes endet zugleich die Funktion als Stellvertreter. Endet die Funktion als Stellvertreter, </w:t>
      </w:r>
      <w:r w:rsidR="00E2430B">
        <w:t>übernimmt die Funktion</w:t>
      </w:r>
      <w:r>
        <w:t xml:space="preserve"> </w:t>
      </w:r>
      <w:r w:rsidR="00E333F2">
        <w:t xml:space="preserve">des </w:t>
      </w:r>
      <w:r>
        <w:t>Stellvertreter</w:t>
      </w:r>
      <w:r w:rsidR="00E2430B">
        <w:t>s</w:t>
      </w:r>
      <w:r>
        <w:t xml:space="preserve"> bis zur Neuwahl die Leiterin oder der Leiter der Aufsichtsbehörde des Landes, das die Bundesratspräsidentschaft innehat. Hat ein Land mehr als eine Aufsichtsbehörde, gilt Satz 6 mit der Maßgabe, dass </w:t>
      </w:r>
      <w:r w:rsidR="00E2430B">
        <w:t>mit</w:t>
      </w:r>
      <w:r>
        <w:t xml:space="preserve"> jeder Bundesratspräsidentschaft d</w:t>
      </w:r>
      <w:r w:rsidR="00E2430B">
        <w:t>ies</w:t>
      </w:r>
      <w:r>
        <w:t xml:space="preserve">es Landes </w:t>
      </w:r>
      <w:r w:rsidR="00E2430B">
        <w:t xml:space="preserve">die den Stellvertreter stellende Aufsichtsbehörde </w:t>
      </w:r>
      <w:r>
        <w:t>wechselt, beginnend mit der Aufsichtsbehörde, die für die nichtöffentlichen Stellen zuständig ist.</w:t>
      </w:r>
      <w:r w:rsidRPr="007D730A">
        <w:t>“</w:t>
      </w:r>
    </w:p>
    <w:bookmarkEnd w:id="26"/>
    <w:p w:rsidR="00983F46" w:rsidP="00721237" w:rsidRDefault="00983F46" w14:paraId="747B78FD" w14:textId="300C01E7">
      <w:pPr>
        <w:pStyle w:val="NummerierungStufe2"/>
      </w:pPr>
      <w:r>
        <w:t>D</w:t>
      </w:r>
      <w:bookmarkStart w:name="eNV_917338FC3C5F45C893622090BAE00F6B_1" w:id="27"/>
      <w:bookmarkEnd w:id="27"/>
      <w:r>
        <w:t>er bisherige Absatz 2 wird Absatz 3.</w:t>
      </w:r>
    </w:p>
    <w:p w:rsidR="00742C4B" w:rsidP="00742C4B" w:rsidRDefault="008E53EF" w14:paraId="53508668" w14:textId="67DED0B1">
      <w:pPr>
        <w:pStyle w:val="NummerierungStufe1"/>
      </w:pPr>
      <w:bookmarkStart w:name="eNV_84015439EEFF4AC2B5577B0FC8F18EE9_1" w:id="28"/>
      <w:bookmarkEnd w:id="28"/>
      <w:r>
        <w:t xml:space="preserve">§ 18 </w:t>
      </w:r>
      <w:r w:rsidR="0097300A">
        <w:t>wird wie folgt geändert</w:t>
      </w:r>
      <w:r>
        <w:t>:</w:t>
      </w:r>
    </w:p>
    <w:p w:rsidR="00742C4B" w:rsidP="00742C4B" w:rsidRDefault="005A3509" w14:paraId="4E367B61" w14:textId="41FCC6A7">
      <w:pPr>
        <w:pStyle w:val="NummerierungStufe2"/>
      </w:pPr>
      <w:r>
        <w:t>A</w:t>
      </w:r>
      <w:bookmarkStart w:name="eNV_87A705404011446ABB63294C884C4D5B_1" w:id="29"/>
      <w:bookmarkEnd w:id="29"/>
      <w:r>
        <w:t>bsatz 1 wird wie folgt geändert:</w:t>
      </w:r>
    </w:p>
    <w:p w:rsidR="005A3509" w:rsidP="005A3509" w:rsidRDefault="00180C1B" w14:paraId="195DBE7A" w14:textId="0C136593">
      <w:pPr>
        <w:pStyle w:val="NummerierungStufe3"/>
      </w:pPr>
      <w:r>
        <w:t>D</w:t>
      </w:r>
      <w:bookmarkStart w:name="eNV_7C9845AB7E194DD2B0C2605FEB99BBDF_1" w:id="30"/>
      <w:bookmarkEnd w:id="30"/>
      <w:r>
        <w:t xml:space="preserve">er bisherige </w:t>
      </w:r>
      <w:r w:rsidR="005A3509">
        <w:t>Satz 1 wird Absatz 1.</w:t>
      </w:r>
    </w:p>
    <w:p w:rsidR="005A3509" w:rsidP="005A3509" w:rsidRDefault="005A3509" w14:paraId="13931EA4" w14:textId="1BA837D2">
      <w:pPr>
        <w:pStyle w:val="NummerierungStufe3"/>
      </w:pPr>
      <w:r>
        <w:t>D</w:t>
      </w:r>
      <w:bookmarkStart w:name="eNV_1C09DEBBF583470D9CAB0EA8A1918EB5_1" w:id="31"/>
      <w:bookmarkEnd w:id="31"/>
      <w:r>
        <w:t>ie</w:t>
      </w:r>
      <w:r w:rsidR="00180C1B">
        <w:t xml:space="preserve"> bisherigen</w:t>
      </w:r>
      <w:r>
        <w:t xml:space="preserve"> Sätze 2 bis 4 werden Absatz 2</w:t>
      </w:r>
      <w:r w:rsidR="003D215D">
        <w:t xml:space="preserve"> und </w:t>
      </w:r>
      <w:r w:rsidR="005514C7">
        <w:t xml:space="preserve">die </w:t>
      </w:r>
      <w:r w:rsidR="003D215D">
        <w:t>S</w:t>
      </w:r>
      <w:r w:rsidR="005514C7">
        <w:t>ätze</w:t>
      </w:r>
      <w:r w:rsidR="003D215D">
        <w:t xml:space="preserve"> </w:t>
      </w:r>
      <w:r w:rsidR="006D41E1">
        <w:t>1</w:t>
      </w:r>
      <w:r w:rsidR="005514C7">
        <w:t xml:space="preserve"> und 2 werden</w:t>
      </w:r>
      <w:r w:rsidR="003D215D">
        <w:t xml:space="preserve"> wie folgt gefasst:</w:t>
      </w:r>
    </w:p>
    <w:p w:rsidR="008E5A89" w:rsidP="005514C7" w:rsidRDefault="008E5A89" w14:paraId="69EE2511" w14:textId="096907AF">
      <w:pPr>
        <w:pStyle w:val="RevisionJuristischerAbsatzFolgeabsatz"/>
        <w:ind w:left="850"/>
      </w:pPr>
      <w:r w:rsidRPr="00A86B52">
        <w:t>„</w:t>
      </w:r>
      <w:bookmarkStart w:name="_Hlk137040737" w:id="32"/>
      <w:r w:rsidR="005514C7">
        <w:t>I</w:t>
      </w:r>
      <w:r>
        <w:t xml:space="preserve">m </w:t>
      </w:r>
      <w:r w:rsidRPr="00A94309">
        <w:t>Verfahren der Zusammenarbeit</w:t>
      </w:r>
      <w:r>
        <w:t xml:space="preserve"> </w:t>
      </w:r>
      <w:r w:rsidR="00010AAB">
        <w:t xml:space="preserve">nach </w:t>
      </w:r>
      <w:r>
        <w:t xml:space="preserve">Artikel 60 der Verordnung (EU) 2016/679) </w:t>
      </w:r>
      <w:r w:rsidRPr="00A94309">
        <w:t xml:space="preserve">und </w:t>
      </w:r>
      <w:r w:rsidR="00C95027">
        <w:t xml:space="preserve">der </w:t>
      </w:r>
      <w:r>
        <w:t xml:space="preserve">Kohärenz </w:t>
      </w:r>
      <w:r w:rsidR="00A55E55">
        <w:t xml:space="preserve">nach den </w:t>
      </w:r>
      <w:r>
        <w:t>Artikel</w:t>
      </w:r>
      <w:r w:rsidR="00A55E55">
        <w:t>n</w:t>
      </w:r>
      <w:r>
        <w:t xml:space="preserve"> 63 bis 65 der Verordnung (EU) 2016/679) </w:t>
      </w:r>
      <w:r w:rsidR="005514C7">
        <w:t>sollen die Aufsichtsbehörden des Bundes und der Länder Einvernehmen</w:t>
      </w:r>
      <w:r w:rsidR="00E6478B">
        <w:t xml:space="preserve"> über einen gemeinsamen Standpunkt </w:t>
      </w:r>
      <w:r w:rsidR="005514C7">
        <w:t xml:space="preserve">erzielen, bevor </w:t>
      </w:r>
      <w:r w:rsidR="00E6478B">
        <w:t>sie diesen</w:t>
      </w:r>
      <w:r w:rsidRPr="00A94309" w:rsidR="005514C7">
        <w:t xml:space="preserve"> an die Aufsichtsbehörden der anderen Mitgliedstaaten, die Europäische Kommission oder den Europäischen Datenschutzausschuss</w:t>
      </w:r>
      <w:r w:rsidR="005514C7">
        <w:t xml:space="preserve"> </w:t>
      </w:r>
      <w:r w:rsidRPr="00A94309" w:rsidR="005514C7">
        <w:t>übermitteln</w:t>
      </w:r>
      <w:bookmarkEnd w:id="32"/>
      <w:r w:rsidR="005514C7">
        <w:t>. Zu diesem Zweck geben sich die Aufsichtsbehörden des Bundes und der Länder frühzeitig Gelegenheit zur Stellungnahme und tauschen sie untereinander alle zweckdienlichen Informationen aus.</w:t>
      </w:r>
      <w:r w:rsidRPr="00A86B52">
        <w:t>“</w:t>
      </w:r>
    </w:p>
    <w:p w:rsidR="00742C4B" w:rsidP="00742C4B" w:rsidRDefault="005A3509" w14:paraId="7AC00420" w14:textId="2F7196C5">
      <w:pPr>
        <w:pStyle w:val="NummerierungStufe2"/>
      </w:pPr>
      <w:r>
        <w:t>D</w:t>
      </w:r>
      <w:bookmarkStart w:name="eNV_748135F9A7564526A2B92DED9F3C8EA4_1" w:id="33"/>
      <w:bookmarkEnd w:id="33"/>
      <w:r>
        <w:t xml:space="preserve">ie </w:t>
      </w:r>
      <w:r w:rsidR="00180C1B">
        <w:t xml:space="preserve">bisherigen </w:t>
      </w:r>
      <w:r>
        <w:t>Ab</w:t>
      </w:r>
      <w:r w:rsidR="00A55E55">
        <w:t>s</w:t>
      </w:r>
      <w:r>
        <w:t>ätze 2 und 3 werden die Absätze 3 und 4</w:t>
      </w:r>
      <w:r w:rsidR="001B09C0">
        <w:t xml:space="preserve"> und Absatz 4</w:t>
      </w:r>
      <w:r w:rsidR="00A740E2">
        <w:t xml:space="preserve"> wird</w:t>
      </w:r>
      <w:r w:rsidR="001B09C0">
        <w:t xml:space="preserve"> wie folgt geändert:</w:t>
      </w:r>
      <w:r w:rsidR="00742C4B">
        <w:t xml:space="preserve"> </w:t>
      </w:r>
    </w:p>
    <w:p w:rsidRPr="00A86B52" w:rsidR="001B09C0" w:rsidP="001B09C0" w:rsidRDefault="00672C53" w14:paraId="7B2742B9" w14:textId="2840D0B6">
      <w:pPr>
        <w:pStyle w:val="NummerierungStufe3"/>
      </w:pPr>
      <w:r>
        <w:t>I</w:t>
      </w:r>
      <w:bookmarkStart w:name="eNV_B1988642F6744CABAB636DAB3354ABEA_1" w:id="34"/>
      <w:bookmarkEnd w:id="34"/>
      <w:r>
        <w:t xml:space="preserve">n Satz 1 </w:t>
      </w:r>
      <w:r w:rsidR="00A55E55">
        <w:t>werden</w:t>
      </w:r>
      <w:r>
        <w:t xml:space="preserve"> die </w:t>
      </w:r>
      <w:r w:rsidR="00A55E55">
        <w:t>Wörter</w:t>
      </w:r>
      <w:r>
        <w:t xml:space="preserve"> </w:t>
      </w:r>
      <w:r w:rsidRPr="006D41E1">
        <w:rPr>
          <w:rStyle w:val="RevisionText"/>
        </w:rPr>
        <w:t>„</w:t>
      </w:r>
      <w:r>
        <w:rPr>
          <w:rStyle w:val="RevisionText"/>
        </w:rPr>
        <w:t>Absätzen 1 und 2</w:t>
      </w:r>
      <w:r w:rsidRPr="00672C53">
        <w:rPr>
          <w:rStyle w:val="RevisionText"/>
        </w:rPr>
        <w:t>“</w:t>
      </w:r>
      <w:r>
        <w:t xml:space="preserve"> </w:t>
      </w:r>
      <w:r w:rsidR="00A55E55">
        <w:t>durch die Wörter</w:t>
      </w:r>
      <w:r>
        <w:t xml:space="preserve"> </w:t>
      </w:r>
      <w:r w:rsidRPr="006D41E1">
        <w:rPr>
          <w:rStyle w:val="RevisionText"/>
        </w:rPr>
        <w:t>„</w:t>
      </w:r>
      <w:r>
        <w:rPr>
          <w:rStyle w:val="RevisionText"/>
        </w:rPr>
        <w:t>Absätzen 2 und 3</w:t>
      </w:r>
      <w:r w:rsidRPr="00672C53">
        <w:rPr>
          <w:rStyle w:val="RevisionText"/>
        </w:rPr>
        <w:t>“</w:t>
      </w:r>
      <w:r w:rsidR="00A55E55">
        <w:rPr>
          <w:rStyle w:val="RevisionText"/>
        </w:rPr>
        <w:t xml:space="preserve"> ersetzt</w:t>
      </w:r>
      <w:r>
        <w:t>.</w:t>
      </w:r>
    </w:p>
    <w:p w:rsidRPr="00A86B52" w:rsidR="001B09C0" w:rsidP="001B09C0" w:rsidRDefault="00672C53" w14:paraId="4073758B" w14:textId="5BF6D70E">
      <w:pPr>
        <w:pStyle w:val="NummerierungStufe3"/>
      </w:pPr>
      <w:r>
        <w:t>I</w:t>
      </w:r>
      <w:bookmarkStart w:name="eNV_4FB452E39E7E47F69F4524E6DC3B7E63_1" w:id="35"/>
      <w:bookmarkEnd w:id="35"/>
      <w:r>
        <w:t xml:space="preserve">n </w:t>
      </w:r>
      <w:r w:rsidR="001B09C0">
        <w:t>Satz</w:t>
      </w:r>
      <w:r>
        <w:t xml:space="preserve"> 2 wird die Angabe </w:t>
      </w:r>
      <w:r w:rsidRPr="006D41E1">
        <w:rPr>
          <w:rStyle w:val="RevisionText"/>
        </w:rPr>
        <w:t>„</w:t>
      </w:r>
      <w:r>
        <w:rPr>
          <w:rStyle w:val="RevisionText"/>
        </w:rPr>
        <w:t>Absatz 2</w:t>
      </w:r>
      <w:r w:rsidRPr="00672C53">
        <w:rPr>
          <w:rStyle w:val="RevisionText"/>
        </w:rPr>
        <w:t>“</w:t>
      </w:r>
      <w:r>
        <w:t xml:space="preserve"> </w:t>
      </w:r>
      <w:r w:rsidR="00A55E55">
        <w:t>durch die Angabe</w:t>
      </w:r>
      <w:r>
        <w:t xml:space="preserve"> </w:t>
      </w:r>
      <w:r w:rsidRPr="006D41E1">
        <w:rPr>
          <w:rStyle w:val="RevisionText"/>
        </w:rPr>
        <w:t>„</w:t>
      </w:r>
      <w:r>
        <w:rPr>
          <w:rStyle w:val="RevisionText"/>
        </w:rPr>
        <w:t>Absatz 3</w:t>
      </w:r>
      <w:r w:rsidRPr="00672C53">
        <w:rPr>
          <w:rStyle w:val="RevisionText"/>
        </w:rPr>
        <w:t>“</w:t>
      </w:r>
      <w:r w:rsidR="00A55E55">
        <w:rPr>
          <w:rStyle w:val="RevisionText"/>
        </w:rPr>
        <w:t xml:space="preserve"> ersetzt</w:t>
      </w:r>
      <w:r>
        <w:t>.</w:t>
      </w:r>
    </w:p>
    <w:p w:rsidR="00E114EB" w:rsidP="00051D94" w:rsidRDefault="00E114EB" w14:paraId="5002C3A7" w14:textId="603FBDB2">
      <w:pPr>
        <w:pStyle w:val="NummerierungStufe1"/>
      </w:pPr>
      <w:r>
        <w:t>§</w:t>
      </w:r>
      <w:bookmarkStart w:name="eNV_57702603F6BC4D0C85E1ACA4CBF68A13_1" w:id="36"/>
      <w:bookmarkEnd w:id="36"/>
      <w:r>
        <w:t xml:space="preserve"> 19</w:t>
      </w:r>
      <w:r w:rsidR="00C37EAE">
        <w:t xml:space="preserve"> Absatz 1 wird </w:t>
      </w:r>
      <w:r w:rsidR="00A010F2">
        <w:t>wie folgt geändert:</w:t>
      </w:r>
    </w:p>
    <w:p w:rsidRPr="00A86B52" w:rsidR="00A010F2" w:rsidP="00A010F2" w:rsidRDefault="00A010F2" w14:paraId="5852C68F" w14:textId="77A679AC">
      <w:pPr>
        <w:pStyle w:val="NummerierungStufe2"/>
      </w:pPr>
      <w:r w:rsidRPr="00A86B52">
        <w:t>I</w:t>
      </w:r>
      <w:bookmarkStart w:name="eNV_65E8C9D98A7B472CA258F2ECCFB4357E_1" w:id="37"/>
      <w:bookmarkEnd w:id="37"/>
      <w:r w:rsidRPr="00A86B52">
        <w:t xml:space="preserve">n Satz 3 werden nach dem Wort </w:t>
      </w:r>
      <w:r w:rsidRPr="00A86B52">
        <w:rPr>
          <w:rStyle w:val="RevisionText"/>
        </w:rPr>
        <w:t>„Einvernehmen,“</w:t>
      </w:r>
      <w:r w:rsidRPr="00A86B52">
        <w:t xml:space="preserve"> die Wörter </w:t>
      </w:r>
      <w:r w:rsidRPr="00A86B52">
        <w:rPr>
          <w:rStyle w:val="RevisionText"/>
        </w:rPr>
        <w:t xml:space="preserve">„weil </w:t>
      </w:r>
      <w:r w:rsidR="00BF4F8F">
        <w:rPr>
          <w:rStyle w:val="RevisionText"/>
        </w:rPr>
        <w:t xml:space="preserve">bei </w:t>
      </w:r>
      <w:r w:rsidRPr="00A86B52">
        <w:rPr>
          <w:rStyle w:val="RevisionText"/>
        </w:rPr>
        <w:t>ein</w:t>
      </w:r>
      <w:r w:rsidR="00BF4F8F">
        <w:rPr>
          <w:rStyle w:val="RevisionText"/>
        </w:rPr>
        <w:t>em</w:t>
      </w:r>
      <w:r w:rsidRPr="00A86B52">
        <w:rPr>
          <w:rStyle w:val="RevisionText"/>
        </w:rPr>
        <w:t xml:space="preserve"> Verantwortliche</w:t>
      </w:r>
      <w:r w:rsidR="00BF4F8F">
        <w:rPr>
          <w:rStyle w:val="RevisionText"/>
        </w:rPr>
        <w:t>n</w:t>
      </w:r>
      <w:r w:rsidRPr="00A86B52">
        <w:rPr>
          <w:rStyle w:val="RevisionText"/>
        </w:rPr>
        <w:t xml:space="preserve"> oder </w:t>
      </w:r>
      <w:r w:rsidR="00272DBF">
        <w:rPr>
          <w:rStyle w:val="RevisionText"/>
        </w:rPr>
        <w:t xml:space="preserve">einem </w:t>
      </w:r>
      <w:r w:rsidRPr="00A86B52">
        <w:rPr>
          <w:rStyle w:val="RevisionText"/>
        </w:rPr>
        <w:t xml:space="preserve">Auftragsverarbeiter mit mehreren inländischen Niederlassungen </w:t>
      </w:r>
      <w:r w:rsidR="00BF4F8F">
        <w:rPr>
          <w:rStyle w:val="RevisionText"/>
        </w:rPr>
        <w:t>der Sitz der</w:t>
      </w:r>
      <w:r w:rsidRPr="00A86B52">
        <w:rPr>
          <w:rStyle w:val="RevisionText"/>
        </w:rPr>
        <w:t xml:space="preserve"> Hauptniederlassung </w:t>
      </w:r>
      <w:r w:rsidR="00BF4F8F">
        <w:rPr>
          <w:rStyle w:val="RevisionText"/>
        </w:rPr>
        <w:t>zweifelhaft ist</w:t>
      </w:r>
      <w:r w:rsidRPr="00A86B52" w:rsidR="00E11148">
        <w:rPr>
          <w:rStyle w:val="RevisionText"/>
        </w:rPr>
        <w:t>,</w:t>
      </w:r>
      <w:r w:rsidRPr="00A86B52">
        <w:rPr>
          <w:rStyle w:val="RevisionText"/>
        </w:rPr>
        <w:t>“</w:t>
      </w:r>
      <w:r w:rsidRPr="00A86B52">
        <w:t xml:space="preserve"> eingefügt.</w:t>
      </w:r>
    </w:p>
    <w:p w:rsidRPr="00A86B52" w:rsidR="00A010F2" w:rsidP="00A010F2" w:rsidRDefault="00A010F2" w14:paraId="50C2A71E" w14:textId="749D4E4B">
      <w:pPr>
        <w:pStyle w:val="NummerierungStufe2"/>
      </w:pPr>
      <w:r w:rsidRPr="00A86B52">
        <w:t>F</w:t>
      </w:r>
      <w:bookmarkStart w:name="eNV_C340895C0DA6412FADA31A1A8CB13587_1" w:id="38"/>
      <w:bookmarkEnd w:id="38"/>
      <w:r w:rsidRPr="00A86B52">
        <w:t>olgender Satz wird angefügt:</w:t>
      </w:r>
    </w:p>
    <w:p w:rsidRPr="00A86B52" w:rsidR="00A010F2" w:rsidP="00A010F2" w:rsidRDefault="00A010F2" w14:paraId="46B22DA3" w14:textId="16E2EC26">
      <w:pPr>
        <w:pStyle w:val="RevisionJuristischerAbsatzFolgeabsatz"/>
        <w:ind w:left="850"/>
      </w:pPr>
      <w:r w:rsidRPr="00A86B52">
        <w:lastRenderedPageBreak/>
        <w:t xml:space="preserve">„Das Verfahren </w:t>
      </w:r>
      <w:r w:rsidR="00272DBF">
        <w:t>des</w:t>
      </w:r>
      <w:r w:rsidRPr="00A86B52" w:rsidR="00272DBF">
        <w:t xml:space="preserve"> </w:t>
      </w:r>
      <w:r w:rsidRPr="00A86B52">
        <w:t xml:space="preserve">§ 18 Absatz 2 findet auch dann entsprechende Anwendung, wenn ein Verantwortlicher oder </w:t>
      </w:r>
      <w:r w:rsidR="00272DBF">
        <w:t xml:space="preserve">ein </w:t>
      </w:r>
      <w:r w:rsidRPr="00A86B52">
        <w:t>Auftragsverarbeiter keine inländische Niederlassung hat.“</w:t>
      </w:r>
    </w:p>
    <w:p w:rsidR="007C4DDD" w:rsidP="00051D94" w:rsidRDefault="00C6572D" w14:paraId="5DEAD096" w14:textId="0258C374">
      <w:pPr>
        <w:pStyle w:val="NummerierungStufe1"/>
      </w:pPr>
      <w:bookmarkStart w:name="eNV_0FEB49B2D2CA4D91AA89E4F6558EA2D0_1" w:id="39"/>
      <w:bookmarkEnd w:id="39"/>
      <w:r>
        <w:t xml:space="preserve">§ 27 </w:t>
      </w:r>
      <w:r w:rsidR="007C4DDD">
        <w:t>wird wie folgt geändert:</w:t>
      </w:r>
    </w:p>
    <w:p w:rsidR="00C6572D" w:rsidP="007C4DDD" w:rsidRDefault="007C4DDD" w14:paraId="71F6D45E" w14:textId="0CE0B6DC">
      <w:pPr>
        <w:pStyle w:val="NummerierungStufe2"/>
      </w:pPr>
      <w:r>
        <w:t>I</w:t>
      </w:r>
      <w:bookmarkStart w:name="eNV_E42BF76EEB9E4674A173C08A71D3F96E_1" w:id="40"/>
      <w:bookmarkEnd w:id="40"/>
      <w:r>
        <w:t xml:space="preserve">n </w:t>
      </w:r>
      <w:r w:rsidR="00C6572D">
        <w:t xml:space="preserve">Absatz 2 Satz 1 wird das Wort </w:t>
      </w:r>
      <w:r w:rsidRPr="00C6572D" w:rsidR="00C6572D">
        <w:rPr>
          <w:rStyle w:val="RevisionText"/>
        </w:rPr>
        <w:t>„</w:t>
      </w:r>
      <w:r w:rsidR="00C6572D">
        <w:rPr>
          <w:rStyle w:val="RevisionText"/>
        </w:rPr>
        <w:t>beinträchtigen</w:t>
      </w:r>
      <w:r w:rsidRPr="00C6572D" w:rsidR="00C6572D">
        <w:rPr>
          <w:rStyle w:val="RevisionText"/>
        </w:rPr>
        <w:t>“</w:t>
      </w:r>
      <w:r w:rsidR="00C6572D">
        <w:t xml:space="preserve"> durch das Wort </w:t>
      </w:r>
      <w:r w:rsidRPr="00C6572D" w:rsidR="00C6572D">
        <w:rPr>
          <w:rStyle w:val="RevisionText"/>
        </w:rPr>
        <w:t>„</w:t>
      </w:r>
      <w:r w:rsidR="00C6572D">
        <w:rPr>
          <w:rStyle w:val="RevisionText"/>
        </w:rPr>
        <w:t>beeinträchtigen</w:t>
      </w:r>
      <w:r w:rsidRPr="00C6572D" w:rsidR="00C6572D">
        <w:rPr>
          <w:rStyle w:val="RevisionText"/>
        </w:rPr>
        <w:t>“</w:t>
      </w:r>
      <w:r w:rsidR="00C6572D">
        <w:t xml:space="preserve"> ersetzt.</w:t>
      </w:r>
    </w:p>
    <w:p w:rsidR="007C4DDD" w:rsidP="007C4DDD" w:rsidRDefault="00A55E55" w14:paraId="23D3C235" w14:textId="1E67832F">
      <w:pPr>
        <w:pStyle w:val="NummerierungStufe2"/>
      </w:pPr>
      <w:bookmarkStart w:name="eNV_C833B12E37BC46BE89C4D153DACF25D2_1" w:id="41"/>
      <w:bookmarkEnd w:id="41"/>
      <w:r>
        <w:t>F</w:t>
      </w:r>
      <w:r w:rsidR="007C4DDD">
        <w:t xml:space="preserve">olgender Absatz 5 </w:t>
      </w:r>
      <w:r>
        <w:t xml:space="preserve">wird </w:t>
      </w:r>
      <w:r w:rsidR="007C4DDD">
        <w:t>angefügt:</w:t>
      </w:r>
    </w:p>
    <w:p w:rsidR="007C4DDD" w:rsidP="0061000B" w:rsidRDefault="007C4DDD" w14:paraId="3E59A778" w14:textId="5F8F7E8D">
      <w:pPr>
        <w:pStyle w:val="RevisionJuristischerAbsatzmanuell"/>
        <w:tabs>
          <w:tab w:val="clear" w:pos="850"/>
          <w:tab w:val="left" w:pos="1700"/>
        </w:tabs>
        <w:ind w:left="850" w:firstLine="350"/>
      </w:pPr>
      <w:r w:rsidRPr="007D730A">
        <w:t>„(</w:t>
      </w:r>
      <w:r w:rsidR="0061000B">
        <w:t>5</w:t>
      </w:r>
      <w:r w:rsidRPr="007D730A">
        <w:t>)</w:t>
      </w:r>
      <w:r>
        <w:tab/>
      </w:r>
      <w:bookmarkStart w:name="_Hlk134596319" w:id="42"/>
      <w:bookmarkStart w:name="_Hlk134444601" w:id="43"/>
      <w:r w:rsidR="008A5D50">
        <w:t xml:space="preserve">Für </w:t>
      </w:r>
      <w:r w:rsidR="000675D7">
        <w:t xml:space="preserve">gemeinsam </w:t>
      </w:r>
      <w:r w:rsidR="008A5D50">
        <w:t xml:space="preserve">Verantwortliche, die nicht </w:t>
      </w:r>
      <w:r w:rsidR="000675D7">
        <w:t xml:space="preserve">oder nicht ausschließlich </w:t>
      </w:r>
      <w:r w:rsidR="008A5D50">
        <w:t xml:space="preserve">Unternehmen sind, gilt § 40a entsprechend mit der Maßgabe, dass </w:t>
      </w:r>
      <w:r w:rsidR="0061000B">
        <w:t>allein zuständig</w:t>
      </w:r>
      <w:r w:rsidR="008A5D50">
        <w:t xml:space="preserve"> die Behörde ist, die den Verantwortlichen beaufsicht</w:t>
      </w:r>
      <w:r w:rsidR="003A258E">
        <w:t>igt</w:t>
      </w:r>
      <w:r w:rsidR="008A5D50">
        <w:t xml:space="preserve">, der die meisten </w:t>
      </w:r>
      <w:r w:rsidRPr="008A5D50" w:rsidR="008A5D50">
        <w:t>Personen</w:t>
      </w:r>
      <w:r w:rsidR="008A5D50">
        <w:t xml:space="preserve"> beschäftigt, welche ständig </w:t>
      </w:r>
      <w:r w:rsidRPr="008A5D50" w:rsidR="008A5D50">
        <w:t>personenbezogene Daten</w:t>
      </w:r>
      <w:r w:rsidR="008A5D50">
        <w:t xml:space="preserve"> automatisiert verarbeiten</w:t>
      </w:r>
      <w:bookmarkEnd w:id="42"/>
      <w:r w:rsidR="008A5D50">
        <w:t>.</w:t>
      </w:r>
      <w:r w:rsidRPr="008A5D50" w:rsidR="008A5D50">
        <w:t>“</w:t>
      </w:r>
      <w:bookmarkEnd w:id="43"/>
    </w:p>
    <w:p w:rsidR="00051D94" w:rsidP="00051D94" w:rsidRDefault="00C6572D" w14:paraId="253E1170" w14:textId="77777777">
      <w:pPr>
        <w:pStyle w:val="NummerierungStufe1"/>
      </w:pPr>
      <w:r>
        <w:t>I</w:t>
      </w:r>
      <w:bookmarkStart w:name="eNV_42D3F00229944797B043FCAC7467B43F_1" w:id="44"/>
      <w:bookmarkEnd w:id="44"/>
      <w:r>
        <w:t xml:space="preserve">n </w:t>
      </w:r>
      <w:r w:rsidR="00051D94">
        <w:t xml:space="preserve">§ 29 </w:t>
      </w:r>
      <w:r>
        <w:t xml:space="preserve">Absatz 3 Satz 1 wird die Angabe </w:t>
      </w:r>
      <w:r w:rsidRPr="00C6572D">
        <w:rPr>
          <w:rStyle w:val="RevisionText"/>
        </w:rPr>
        <w:t>„</w:t>
      </w:r>
      <w:r>
        <w:rPr>
          <w:rStyle w:val="RevisionText"/>
        </w:rPr>
        <w:t>2a</w:t>
      </w:r>
      <w:r w:rsidRPr="00C6572D">
        <w:rPr>
          <w:rStyle w:val="RevisionText"/>
        </w:rPr>
        <w:t>“</w:t>
      </w:r>
      <w:r>
        <w:t xml:space="preserve"> durch die Angabe </w:t>
      </w:r>
      <w:r w:rsidRPr="00C6572D">
        <w:rPr>
          <w:rStyle w:val="RevisionText"/>
        </w:rPr>
        <w:t>„</w:t>
      </w:r>
      <w:r>
        <w:rPr>
          <w:rStyle w:val="RevisionText"/>
        </w:rPr>
        <w:t>2</w:t>
      </w:r>
      <w:r w:rsidRPr="00C6572D">
        <w:rPr>
          <w:rStyle w:val="RevisionText"/>
        </w:rPr>
        <w:t>“</w:t>
      </w:r>
      <w:r>
        <w:t xml:space="preserve"> ersetzt.</w:t>
      </w:r>
    </w:p>
    <w:p w:rsidR="00E114EB" w:rsidP="00051D94" w:rsidRDefault="00E114EB" w14:paraId="592FAFC1" w14:textId="2F82811D">
      <w:pPr>
        <w:pStyle w:val="NummerierungStufe1"/>
      </w:pPr>
      <w:r>
        <w:t>§</w:t>
      </w:r>
      <w:bookmarkStart w:name="eNV_63308010086F4B5C99A8882B473ECFFD_1" w:id="45"/>
      <w:bookmarkEnd w:id="45"/>
      <w:r>
        <w:t xml:space="preserve"> 34</w:t>
      </w:r>
      <w:r w:rsidR="004A3157">
        <w:t xml:space="preserve"> wird wie folgt geändert:</w:t>
      </w:r>
    </w:p>
    <w:p w:rsidR="00415126" w:rsidP="003367C2" w:rsidRDefault="00415126" w14:paraId="23F90D3A" w14:textId="3CF9495E">
      <w:pPr>
        <w:pStyle w:val="NummerierungStufe2"/>
      </w:pPr>
      <w:bookmarkStart w:name="eNV_4A1F3811BD414E6895689240D3EB4676_1" w:id="46"/>
      <w:bookmarkEnd w:id="46"/>
      <w:r>
        <w:t>Absatz 1 wird wie folgt geändert:</w:t>
      </w:r>
    </w:p>
    <w:p w:rsidR="004A3157" w:rsidP="00415126" w:rsidRDefault="00415126" w14:paraId="682039AF" w14:textId="1FF86FCB">
      <w:pPr>
        <w:pStyle w:val="NummerierungStufe3"/>
      </w:pPr>
      <w:r>
        <w:t>I</w:t>
      </w:r>
      <w:bookmarkStart w:name="eNV_386EE4BE1F5B41129B19CC8D64EC2878_1" w:id="47"/>
      <w:bookmarkEnd w:id="47"/>
      <w:r>
        <w:t xml:space="preserve">n </w:t>
      </w:r>
      <w:r w:rsidR="004A3157">
        <w:t xml:space="preserve">Nummer 2 Buchstabe a wird das Wort </w:t>
      </w:r>
      <w:r w:rsidRPr="004A3157" w:rsidR="004A3157">
        <w:rPr>
          <w:rStyle w:val="RevisionText"/>
        </w:rPr>
        <w:t>„</w:t>
      </w:r>
      <w:r w:rsidR="004A3157">
        <w:rPr>
          <w:rStyle w:val="RevisionText"/>
        </w:rPr>
        <w:t>satzungsmäßiger</w:t>
      </w:r>
      <w:r w:rsidRPr="004A3157" w:rsidR="004A3157">
        <w:rPr>
          <w:rStyle w:val="RevisionText"/>
        </w:rPr>
        <w:t>“</w:t>
      </w:r>
      <w:r w:rsidR="004A3157">
        <w:t xml:space="preserve"> durch die Wörter </w:t>
      </w:r>
      <w:r w:rsidRPr="004A3157" w:rsidR="004A3157">
        <w:rPr>
          <w:rStyle w:val="RevisionText"/>
        </w:rPr>
        <w:t>„</w:t>
      </w:r>
      <w:r w:rsidR="00272DBF">
        <w:rPr>
          <w:rStyle w:val="RevisionText"/>
        </w:rPr>
        <w:t xml:space="preserve">von </w:t>
      </w:r>
      <w:r w:rsidRPr="004A3157" w:rsidR="004A3157">
        <w:rPr>
          <w:rStyle w:val="RevisionText"/>
        </w:rPr>
        <w:t>in öffentlich-rechtlichen Satzungen vorgesehenen“</w:t>
      </w:r>
      <w:r w:rsidR="004A3157">
        <w:t xml:space="preserve"> ersetzt.</w:t>
      </w:r>
    </w:p>
    <w:p w:rsidR="00415126" w:rsidP="00415126" w:rsidRDefault="00415126" w14:paraId="7BE86781" w14:textId="5304D3F2">
      <w:pPr>
        <w:pStyle w:val="NummerierungStufe3"/>
      </w:pPr>
      <w:r>
        <w:t>F</w:t>
      </w:r>
      <w:bookmarkStart w:name="eNV_F5BEE06BCF0C42F9BE2E00FBFC14A626_1" w:id="48"/>
      <w:bookmarkEnd w:id="48"/>
      <w:r>
        <w:t>olgender Satz wird angefügt:</w:t>
      </w:r>
    </w:p>
    <w:p w:rsidR="00415126" w:rsidP="00415126" w:rsidRDefault="00415126" w14:paraId="1AD01F30" w14:textId="0A95908B">
      <w:pPr>
        <w:pStyle w:val="RevisionJuristischerAbsatzFolgeabsatz"/>
        <w:ind w:left="1276"/>
      </w:pPr>
      <w:r>
        <w:t>„</w:t>
      </w:r>
      <w:r w:rsidRPr="008B7774">
        <w:t xml:space="preserve">Das Recht auf Auskunft </w:t>
      </w:r>
      <w:r w:rsidR="00B92F87">
        <w:t>besteht auch insoweit nicht, als</w:t>
      </w:r>
      <w:r w:rsidR="00FE12BD">
        <w:t xml:space="preserve"> der betroffenen Person</w:t>
      </w:r>
      <w:r>
        <w:t xml:space="preserve"> durch die Information ein Betriebs- oder Geschäftsgeheimnis des Verantwortlichen oder eines Dritten offenbart würde und das Interesse an der Geheimhaltung das Interesse der betroffenen Person an der Information überwiegt.“</w:t>
      </w:r>
    </w:p>
    <w:p w:rsidRPr="000340E2" w:rsidR="003367C2" w:rsidP="003367C2" w:rsidRDefault="00807DB6" w14:paraId="15CE5538" w14:textId="560F0584">
      <w:pPr>
        <w:pStyle w:val="NummerierungStufe2"/>
      </w:pPr>
      <w:r>
        <w:t xml:space="preserve">Dem </w:t>
      </w:r>
      <w:r w:rsidR="000340E2">
        <w:t>A</w:t>
      </w:r>
      <w:bookmarkStart w:name="eNV_DA3E78105060430DAACD76EB74F657FD_1" w:id="49"/>
      <w:bookmarkEnd w:id="49"/>
      <w:r w:rsidR="000340E2">
        <w:t>bsatz 3</w:t>
      </w:r>
      <w:r w:rsidRPr="000340E2" w:rsidR="005261CD">
        <w:t xml:space="preserve"> wird folgender Satz </w:t>
      </w:r>
      <w:r w:rsidRPr="000340E2" w:rsidR="0061347C">
        <w:t>angefügt</w:t>
      </w:r>
      <w:r w:rsidRPr="000340E2" w:rsidR="005261CD">
        <w:t>:</w:t>
      </w:r>
    </w:p>
    <w:p w:rsidR="000340E2" w:rsidP="000340E2" w:rsidRDefault="000340E2" w14:paraId="325EE56A" w14:textId="40E1C113">
      <w:pPr>
        <w:pStyle w:val="RevisionJuristischerAbsatzFolgeabsatz"/>
        <w:ind w:left="850"/>
      </w:pPr>
      <w:r>
        <w:t>„Die öffentliche Stelle des Bundes hat die betroffene Person über das Recht zu informieren, Auskunft an die Bundesbeauftragte oder den Bundesbeauftragten zu verlangen.“</w:t>
      </w:r>
    </w:p>
    <w:p w:rsidR="00581893" w:rsidP="00051D94" w:rsidRDefault="00581893" w14:paraId="45791F3E" w14:textId="4698EAE0">
      <w:pPr>
        <w:pStyle w:val="NummerierungStufe1"/>
      </w:pPr>
      <w:r>
        <w:t>§</w:t>
      </w:r>
      <w:bookmarkStart w:name="eNV_22E5AFC334754391B7FBA4D6A368FFBC_1" w:id="50"/>
      <w:bookmarkEnd w:id="50"/>
      <w:r>
        <w:t xml:space="preserve"> 37</w:t>
      </w:r>
      <w:r w:rsidR="001F4002">
        <w:t xml:space="preserve"> Absatz 1 wird wie folgt geändert:</w:t>
      </w:r>
    </w:p>
    <w:p w:rsidR="001F4002" w:rsidP="001F4002" w:rsidRDefault="001F4002" w14:paraId="73777B4C" w14:textId="26D6CA90">
      <w:pPr>
        <w:pStyle w:val="NummerierungStufe2"/>
      </w:pPr>
      <w:r>
        <w:t>N</w:t>
      </w:r>
      <w:bookmarkStart w:name="eNV_B22025D4EFE744F2A318E820408BF2E1_1" w:id="51"/>
      <w:bookmarkEnd w:id="51"/>
      <w:r>
        <w:t xml:space="preserve">ummer 1 wird </w:t>
      </w:r>
      <w:r w:rsidR="00FE12BD">
        <w:t>aufgehoben</w:t>
      </w:r>
      <w:r>
        <w:t>.</w:t>
      </w:r>
    </w:p>
    <w:p w:rsidR="001F4002" w:rsidP="001F4002" w:rsidRDefault="001F4002" w14:paraId="590797B1" w14:textId="7788E816">
      <w:pPr>
        <w:pStyle w:val="NummerierungStufe2"/>
      </w:pPr>
      <w:r>
        <w:t>D</w:t>
      </w:r>
      <w:bookmarkStart w:name="eNV_32DB905B05E64F04BAC8A6DC70D364E3_1" w:id="52"/>
      <w:bookmarkEnd w:id="52"/>
      <w:r>
        <w:t xml:space="preserve">ie Angabe </w:t>
      </w:r>
      <w:r w:rsidRPr="001F4002">
        <w:rPr>
          <w:rStyle w:val="RevisionText"/>
        </w:rPr>
        <w:t>„</w:t>
      </w:r>
      <w:r>
        <w:rPr>
          <w:rStyle w:val="RevisionText"/>
        </w:rPr>
        <w:t>2.</w:t>
      </w:r>
      <w:r w:rsidRPr="001F4002">
        <w:rPr>
          <w:rStyle w:val="RevisionText"/>
        </w:rPr>
        <w:t>“</w:t>
      </w:r>
      <w:r w:rsidR="00B85071">
        <w:t xml:space="preserve"> wird gestrichen.</w:t>
      </w:r>
    </w:p>
    <w:p w:rsidR="00E114EB" w:rsidP="00051D94" w:rsidRDefault="00497D9A" w14:paraId="1576768D" w14:textId="1925B448">
      <w:pPr>
        <w:pStyle w:val="NummerierungStufe1"/>
      </w:pPr>
      <w:r>
        <w:t>I</w:t>
      </w:r>
      <w:bookmarkStart w:name="eNV_6402CE0EBA2B4203ADCE0CDF5C993608_1" w:id="53"/>
      <w:bookmarkEnd w:id="53"/>
      <w:r>
        <w:t xml:space="preserve">n </w:t>
      </w:r>
      <w:r w:rsidR="00E114EB">
        <w:t>§ 40</w:t>
      </w:r>
      <w:r w:rsidR="00B36B73">
        <w:t xml:space="preserve"> Absatz 2 wird </w:t>
      </w:r>
      <w:r>
        <w:t xml:space="preserve">nach Satz 2 </w:t>
      </w:r>
      <w:r w:rsidR="00B36B73">
        <w:t xml:space="preserve">folgender Satz </w:t>
      </w:r>
      <w:r>
        <w:t>ei</w:t>
      </w:r>
      <w:r w:rsidR="00B36B73">
        <w:t>ngefügt:</w:t>
      </w:r>
    </w:p>
    <w:p w:rsidR="00B36B73" w:rsidP="00B36B73" w:rsidRDefault="00B36B73" w14:paraId="3D178823" w14:textId="7D99FA45">
      <w:pPr>
        <w:pStyle w:val="RevisionJuristischerAbsatzFolgeabsatz"/>
        <w:ind w:left="425"/>
      </w:pPr>
      <w:r>
        <w:t xml:space="preserve">„Die Aufsichtsbehörden </w:t>
      </w:r>
      <w:r w:rsidR="007C4DDD">
        <w:t xml:space="preserve">bestimmen </w:t>
      </w:r>
      <w:r>
        <w:t xml:space="preserve">auch dann gemeinsam </w:t>
      </w:r>
      <w:r w:rsidR="007C4DDD">
        <w:t xml:space="preserve">die zuständige Behörde </w:t>
      </w:r>
      <w:r>
        <w:t>nach Maßgabe des § 18 Absatz 2, wenn ein Verantwortlicher oder</w:t>
      </w:r>
      <w:r w:rsidR="00FE12BD">
        <w:t xml:space="preserve"> ein</w:t>
      </w:r>
      <w:r>
        <w:t xml:space="preserve"> Auftragsverarbeiter keine inländische Niederlassung hat und deshalb die Zuständigkeit zweifelhaft ist</w:t>
      </w:r>
      <w:r w:rsidR="00A86B52">
        <w:t>.</w:t>
      </w:r>
      <w:r>
        <w:t>“</w:t>
      </w:r>
    </w:p>
    <w:p w:rsidR="00C01D3C" w:rsidP="00C01D3C" w:rsidRDefault="00C01D3C" w14:paraId="7A91231E" w14:textId="06EF96C8">
      <w:pPr>
        <w:pStyle w:val="NummerierungStufe1"/>
      </w:pPr>
      <w:r>
        <w:t>N</w:t>
      </w:r>
      <w:bookmarkStart w:name="eNV_9FA0B5BD06BE4392998FE9F7B2DCFB27_1" w:id="54"/>
      <w:bookmarkEnd w:id="54"/>
      <w:r>
        <w:t>ach § 40 wird folgender § 40a eingefügt:</w:t>
      </w:r>
    </w:p>
    <w:p w:rsidR="00134664" w:rsidP="00134664" w:rsidRDefault="00134664" w14:paraId="0EE0B5E9" w14:textId="7F09E2F7">
      <w:pPr>
        <w:pStyle w:val="RevisionParagraphberschrift"/>
        <w:ind w:left="425"/>
      </w:pPr>
      <w:bookmarkStart w:name="_Hlk134443939" w:id="55"/>
      <w:r w:rsidRPr="007D730A">
        <w:lastRenderedPageBreak/>
        <w:t>„</w:t>
      </w:r>
      <w:r w:rsidR="001A02D7">
        <w:t>§ 40a</w:t>
      </w:r>
    </w:p>
    <w:p w:rsidRPr="001811FC" w:rsidR="00134664" w:rsidP="00134664" w:rsidRDefault="001A02D7" w14:paraId="5DAF76DF" w14:textId="53071E7B">
      <w:pPr>
        <w:pStyle w:val="RevisionParagraphberschrift"/>
        <w:ind w:left="425"/>
      </w:pPr>
      <w:r>
        <w:t>Aufsichtsbehörde gemeinsam verantwortlicher Unternehmen</w:t>
      </w:r>
    </w:p>
    <w:p w:rsidRPr="00C402DB" w:rsidR="00C01D3C" w:rsidP="00297EF8" w:rsidRDefault="00B97ED5" w14:paraId="16DF066E" w14:textId="2D63563B">
      <w:pPr>
        <w:pStyle w:val="RevisionJuristischerAbsatzmanuell"/>
        <w:tabs>
          <w:tab w:val="clear" w:pos="850"/>
          <w:tab w:val="left" w:pos="1700"/>
        </w:tabs>
        <w:ind w:left="850" w:firstLine="350"/>
      </w:pPr>
      <w:bookmarkStart w:name="_Hlk134596338" w:id="56"/>
      <w:r w:rsidRPr="00C402DB">
        <w:t xml:space="preserve">Sind Unternehmen gemeinsam Verantwortliche gemäß Artikel 26 der Verordnung (EU) 2016/679 </w:t>
      </w:r>
      <w:r w:rsidR="00C402DB">
        <w:t>und</w:t>
      </w:r>
      <w:r w:rsidRPr="00C402DB">
        <w:t xml:space="preserve"> mehrere Aufsichtsbehörden </w:t>
      </w:r>
      <w:r w:rsidR="00C402DB">
        <w:t xml:space="preserve">für sie </w:t>
      </w:r>
      <w:r w:rsidRPr="00C402DB">
        <w:t xml:space="preserve">zuständig, können die Unternehmen gemeinsam </w:t>
      </w:r>
      <w:r w:rsidR="00297EF8">
        <w:t>anzeigen</w:t>
      </w:r>
      <w:r w:rsidRPr="00C402DB">
        <w:t xml:space="preserve">, </w:t>
      </w:r>
      <w:r w:rsidR="00297EF8">
        <w:t xml:space="preserve">dass sie gemeinsam verantwortliche Unternehmen sind und deshalb </w:t>
      </w:r>
      <w:r w:rsidRPr="00C402DB" w:rsidR="00297EF8">
        <w:t xml:space="preserve">für die von </w:t>
      </w:r>
      <w:r w:rsidR="00297EF8">
        <w:t>ihnen</w:t>
      </w:r>
      <w:r w:rsidRPr="00C402DB" w:rsidR="00297EF8">
        <w:t xml:space="preserve"> gemeinsam verantwortete Datenverarbeitung </w:t>
      </w:r>
      <w:r w:rsidR="00297EF8">
        <w:t xml:space="preserve">allein die Aufsichtsbehörde </w:t>
      </w:r>
      <w:r w:rsidRPr="00C402DB" w:rsidR="00297EF8">
        <w:t xml:space="preserve">zuständig </w:t>
      </w:r>
      <w:r w:rsidR="00297EF8">
        <w:t>sein soll, in deren Zuständigkeitsbereich das Unternehmen fällt,</w:t>
      </w:r>
      <w:r w:rsidRPr="00C402DB" w:rsidR="00297EF8">
        <w:t xml:space="preserve"> das in dem der Antragstellung vorangegangenen Geschäftsjahr den größten Jahresumsatz erzielt hat. </w:t>
      </w:r>
      <w:r w:rsidR="00297EF8">
        <w:t xml:space="preserve">Die </w:t>
      </w:r>
      <w:r w:rsidR="000675D7">
        <w:t xml:space="preserve">gemeinsame </w:t>
      </w:r>
      <w:r w:rsidR="00297EF8">
        <w:t>Anzeige ist an alle Aufsichtsbehörden zu richten, die</w:t>
      </w:r>
      <w:r w:rsidRPr="00C402DB" w:rsidR="00297EF8">
        <w:t xml:space="preserve"> </w:t>
      </w:r>
      <w:r w:rsidR="00297EF8">
        <w:t>für die</w:t>
      </w:r>
      <w:r w:rsidRPr="00C402DB" w:rsidR="00297EF8">
        <w:t xml:space="preserve"> gemeinsam verantwort</w:t>
      </w:r>
      <w:r w:rsidR="00297EF8">
        <w:t>lichen Unternehmen zuständig sind</w:t>
      </w:r>
      <w:r w:rsidR="007E6813">
        <w:t>,</w:t>
      </w:r>
      <w:r w:rsidR="00297EF8">
        <w:t xml:space="preserve"> und muss die das </w:t>
      </w:r>
      <w:r w:rsidRPr="00C402DB" w:rsidR="00297EF8">
        <w:t>umsatzstärkste Unternehmen</w:t>
      </w:r>
      <w:r w:rsidR="00297EF8">
        <w:t xml:space="preserve"> nachweisenden</w:t>
      </w:r>
      <w:r w:rsidRPr="00C402DB" w:rsidR="00297EF8">
        <w:t xml:space="preserve"> Unterlagen </w:t>
      </w:r>
      <w:r w:rsidR="00297EF8">
        <w:t>enthalten</w:t>
      </w:r>
      <w:r w:rsidRPr="00C402DB" w:rsidR="00297EF8">
        <w:t xml:space="preserve">. </w:t>
      </w:r>
      <w:r w:rsidR="00297EF8">
        <w:t xml:space="preserve">Ab dem Zeitpunkt, zu dem die Anzeige im Sinne der Sätze 1 und 2 bei der für das umsatzstärkste Unternehmen zuständigen Behörde eingegangen ist, wird diese die allein zuständige Aufsichtsbehörde. </w:t>
      </w:r>
      <w:r w:rsidRPr="00C402DB" w:rsidR="00297EF8">
        <w:t xml:space="preserve">§ 3 Absatz </w:t>
      </w:r>
      <w:r w:rsidR="002854B9">
        <w:t>3</w:t>
      </w:r>
      <w:r w:rsidRPr="00C402DB" w:rsidR="00297EF8">
        <w:t xml:space="preserve"> und 4 des Verwaltungsverfahrensgesetzes findet entsprechende Anwendung</w:t>
      </w:r>
      <w:bookmarkEnd w:id="56"/>
      <w:r w:rsidR="000D4255">
        <w:t>.</w:t>
      </w:r>
      <w:r w:rsidRPr="00C402DB" w:rsidR="00C01D3C">
        <w:t>“</w:t>
      </w:r>
    </w:p>
    <w:bookmarkEnd w:id="55"/>
    <w:bookmarkEnd w:id="4"/>
    <w:p w:rsidR="00497D9A" w:rsidP="00497D9A" w:rsidRDefault="00497D9A" w14:paraId="22EA7CFD" w14:textId="77777777">
      <w:pPr>
        <w:pStyle w:val="ArtikelBezeichner"/>
      </w:pPr>
    </w:p>
    <w:p w:rsidR="00497D9A" w:rsidP="00497D9A" w:rsidRDefault="00497D9A" w14:paraId="18C9ADE2" w14:textId="38FFF9A4">
      <w:pPr>
        <w:pStyle w:val="Artikelberschrift"/>
      </w:pPr>
      <w:r>
        <w:t>Ä</w:t>
      </w:r>
      <w:bookmarkStart w:name="eNV_AD86DE1CD92845D89EFF47053F7140EC_1" w:id="57"/>
      <w:bookmarkEnd w:id="57"/>
      <w:r>
        <w:t>nderung des Zehnten Buches S</w:t>
      </w:r>
      <w:r w:rsidR="00681523">
        <w:t>o</w:t>
      </w:r>
      <w:r>
        <w:t>zialgesetzbuch</w:t>
      </w:r>
    </w:p>
    <w:p w:rsidRPr="00644608" w:rsidR="00497D9A" w:rsidP="00497D9A" w:rsidRDefault="00644608" w14:paraId="49E7B533" w14:textId="78C74E45">
      <w:pPr>
        <w:pStyle w:val="JuristischerAbsatznichtnummeriert"/>
      </w:pPr>
      <w:r>
        <w:rPr>
          <w:rStyle w:val="Verweis"/>
        </w:rPr>
        <w:t xml:space="preserve">§ 83 </w:t>
      </w:r>
      <w:r w:rsidR="008B72C1">
        <w:rPr>
          <w:rStyle w:val="Verweis"/>
        </w:rPr>
        <w:t xml:space="preserve">Absatz 1 </w:t>
      </w:r>
      <w:r>
        <w:rPr>
          <w:rStyle w:val="Verweis"/>
        </w:rPr>
        <w:t xml:space="preserve">des </w:t>
      </w:r>
      <w:r w:rsidRPr="00644608">
        <w:rPr>
          <w:rStyle w:val="Verweis"/>
        </w:rPr>
        <w:t>Zehnte</w:t>
      </w:r>
      <w:r>
        <w:rPr>
          <w:rStyle w:val="Verweis"/>
        </w:rPr>
        <w:t>n</w:t>
      </w:r>
      <w:r w:rsidRPr="00644608">
        <w:rPr>
          <w:rStyle w:val="Verweis"/>
        </w:rPr>
        <w:t xml:space="preserve"> Buch</w:t>
      </w:r>
      <w:r>
        <w:rPr>
          <w:rStyle w:val="Verweis"/>
        </w:rPr>
        <w:t>s</w:t>
      </w:r>
      <w:r w:rsidRPr="00644608">
        <w:rPr>
          <w:rStyle w:val="Verweis"/>
        </w:rPr>
        <w:t xml:space="preserve"> Sozialgesetzbuch – Sozialverwaltungsverfahren und Sozialdatenschutz – in der Fassung der Bekanntmachung vom 18. Januar 2001 (BGBl. I S. 130), das zuletzt durch Artikel 19 des Gesetzes vom 20. Juli 2022 (BGBl. I S. 1237) geändert worden ist</w:t>
      </w:r>
      <w:r w:rsidR="00681523">
        <w:t>, wird wie folgt geändert:</w:t>
      </w:r>
    </w:p>
    <w:p w:rsidR="00681523" w:rsidP="00681523" w:rsidRDefault="00681523" w14:paraId="16B0869E" w14:textId="5CDBB5D4">
      <w:pPr>
        <w:pStyle w:val="NummerierungStufe1"/>
      </w:pPr>
      <w:r>
        <w:t>I</w:t>
      </w:r>
      <w:bookmarkStart w:name="eNV_AA777DC37A0D4A8B9E2136934531DF59_1" w:id="58"/>
      <w:bookmarkEnd w:id="58"/>
      <w:r>
        <w:t xml:space="preserve">n Nummer 2 Buchstabe a wird das Wort </w:t>
      </w:r>
      <w:r w:rsidRPr="00681523">
        <w:rPr>
          <w:rStyle w:val="RevisionText"/>
        </w:rPr>
        <w:t>„</w:t>
      </w:r>
      <w:r>
        <w:t>satzungsmäßiger</w:t>
      </w:r>
      <w:r w:rsidRPr="00681523">
        <w:rPr>
          <w:rStyle w:val="RevisionText"/>
        </w:rPr>
        <w:t>“</w:t>
      </w:r>
      <w:r>
        <w:t xml:space="preserve"> durch die Wörter </w:t>
      </w:r>
      <w:r w:rsidRPr="00681523">
        <w:rPr>
          <w:rStyle w:val="RevisionText"/>
        </w:rPr>
        <w:t>„</w:t>
      </w:r>
      <w:r w:rsidR="00272DBF">
        <w:rPr>
          <w:rStyle w:val="RevisionText"/>
        </w:rPr>
        <w:t xml:space="preserve">von </w:t>
      </w:r>
      <w:r>
        <w:t>in öffentlich-rechtlichen Satzungen vorgesehenen</w:t>
      </w:r>
      <w:r w:rsidRPr="00681523">
        <w:rPr>
          <w:rStyle w:val="RevisionText"/>
        </w:rPr>
        <w:t>“</w:t>
      </w:r>
      <w:r>
        <w:t xml:space="preserve"> ersetzt.</w:t>
      </w:r>
    </w:p>
    <w:p w:rsidR="00681523" w:rsidP="00681523" w:rsidRDefault="00681523" w14:paraId="1650CDF2" w14:textId="6D70AD2D">
      <w:pPr>
        <w:pStyle w:val="NummerierungStufe1"/>
      </w:pPr>
      <w:r>
        <w:t>F</w:t>
      </w:r>
      <w:bookmarkStart w:name="eNV_4C0FAD3141C5421F8E8CB9308D58C445_1" w:id="59"/>
      <w:bookmarkEnd w:id="59"/>
      <w:r>
        <w:t>olgender Satz wird angefügt:</w:t>
      </w:r>
    </w:p>
    <w:p w:rsidR="00681523" w:rsidP="00681523" w:rsidRDefault="00681523" w14:paraId="05136AE7" w14:textId="2F631D29">
      <w:pPr>
        <w:pStyle w:val="RevisionJuristischerAbsatzFolgeabsatz"/>
        <w:ind w:left="850"/>
      </w:pPr>
      <w:r>
        <w:t>„</w:t>
      </w:r>
      <w:r w:rsidRPr="006843CD">
        <w:t xml:space="preserve">Das Recht auf Auskunft besteht auch insoweit nicht, als </w:t>
      </w:r>
      <w:r w:rsidRPr="006843CD" w:rsidR="00FE12BD">
        <w:t xml:space="preserve">der betroffenen Person </w:t>
      </w:r>
      <w:r w:rsidRPr="006843CD">
        <w:t>durch die Information ein Betriebs- oder Geschäftsgeheimnis des Verantwortlichen oder eines Dritten offenbart würde und das Interesse an der Geheimhaltung das Interesse der betroffenen Person an der Information überwiegt</w:t>
      </w:r>
      <w:r>
        <w:t>.</w:t>
      </w:r>
      <w:r w:rsidRPr="00681523">
        <w:t>“</w:t>
      </w:r>
    </w:p>
    <w:p w:rsidR="00D27B1E" w:rsidRDefault="00D27B1E" w14:paraId="22A573CF" w14:textId="77777777">
      <w:pPr>
        <w:pStyle w:val="ArtikelBezeichner"/>
      </w:pPr>
    </w:p>
    <w:p w:rsidR="00D27B1E" w:rsidRDefault="00D27B1E" w14:paraId="40589B2D" w14:textId="77777777">
      <w:pPr>
        <w:pStyle w:val="Artikelberschrift"/>
      </w:pPr>
      <w:r>
        <w:rPr>
          <w:rStyle w:val="Marker"/>
        </w:rPr>
        <w:t xml:space="preserve">I</w:t>
      </w:r>
      <w:bookmarkStart w:name="eNV_E6541E128106445FB715FAA498581424_1" w:id="60"/>
      <w:bookmarkEnd w:id="60"/>
      <w:r>
        <w:rPr>
          <w:rStyle w:val="Marker"/>
        </w:rPr>
        <w:t xml:space="preserve">nkrafttreten, Außerkrafttreten</w:t>
      </w:r>
    </w:p>
    <w:p w:rsidRPr="003A0473" w:rsidR="00D27B1E" w:rsidRDefault="00E114EB" w14:paraId="2245D20F" w14:textId="14CA1322">
      <w:pPr>
        <w:pStyle w:val="JuristischerAbsatznichtnummeriert"/>
      </w:pPr>
      <w:r>
        <w:t>Dieses Gesetz tritt am ersten Tag des auf seine Verkündung folgenden Quartals in Kraft.</w:t>
      </w:r>
    </w:p>
    <w:p w:rsidR="00A7584E" w:rsidP="00A7584E" w:rsidRDefault="00A7584E" w14:paraId="75CBD2A1" w14:textId="77777777">
      <w:pPr>
        <w:sectPr w:rsidR="00A7584E" w:rsidSect="00127897">
          <w:pgSz w:w="11907" w:h="16839"/>
          <w:pgMar w:top="1134" w:right="1417" w:bottom="1134" w:left="1701" w:header="709" w:footer="709" w:gutter="0"/>
          <w:cols w:space="708"/>
          <w:docGrid w:linePitch="360"/>
        </w:sectPr>
      </w:pPr>
    </w:p>
    <w:p w:rsidR="00D27B1E" w:rsidP="00581893" w:rsidRDefault="00D27B1E" w14:paraId="48A7E66F" w14:textId="17BE2CDD">
      <w:pPr>
        <w:pStyle w:val="BegrndungTitel"/>
      </w:pPr>
      <w:r>
        <w:lastRenderedPageBreak/>
        <w:t>Begründung</w:t>
      </w:r>
    </w:p>
    <w:p w:rsidR="00D27B1E" w:rsidP="00581893" w:rsidRDefault="00D27B1E" w14:paraId="6C3FFEB2" w14:textId="77777777">
      <w:pPr>
        <w:pStyle w:val="BegrndungAllgemeinerTeil"/>
      </w:pPr>
      <w:r>
        <w:t>A. Allgemeiner Teil</w:t>
      </w:r>
    </w:p>
    <w:p w:rsidR="00D27B1E" w:rsidP="00D27B1E" w:rsidRDefault="00D27B1E" w14:paraId="1ADE40A8" w14:textId="77777777">
      <w:pPr>
        <w:pStyle w:val="berschriftrmischBegrndung"/>
      </w:pPr>
      <w:r>
        <w:t>Zielsetzung und Notwendigkeit der Regelungen</w:t>
      </w:r>
    </w:p>
    <w:p w:rsidRPr="00A561B2" w:rsidR="004B2C0A" w:rsidP="004B2C0A" w:rsidRDefault="004B2C0A" w14:paraId="1B364A13" w14:textId="77777777">
      <w:r w:rsidRPr="00A561B2">
        <w:t>Der vorliegende Gesetzentwurf zielt darauf ab,</w:t>
      </w:r>
    </w:p>
    <w:p w:rsidRPr="00A561B2" w:rsidR="004B2C0A" w:rsidP="004B2C0A" w:rsidRDefault="004B2C0A" w14:paraId="0CC47F17" w14:textId="20DD44C1">
      <w:pPr>
        <w:pStyle w:val="AufzhlungStufe1"/>
        <w:numPr>
          <w:ilvl w:val="0"/>
          <w:numId w:val="36"/>
        </w:numPr>
      </w:pPr>
      <w:r w:rsidRPr="00A561B2">
        <w:t xml:space="preserve">Vereinbarungen des Koalitionsvertrags aufzugreifen sowie </w:t>
      </w:r>
    </w:p>
    <w:p w:rsidR="004B2C0A" w:rsidP="004B2C0A" w:rsidRDefault="004B2C0A" w14:paraId="694C5411" w14:textId="0F0BD10A">
      <w:pPr>
        <w:pStyle w:val="AufzhlungStufe1"/>
        <w:numPr>
          <w:ilvl w:val="0"/>
          <w:numId w:val="36"/>
        </w:numPr>
      </w:pPr>
      <w:r w:rsidRPr="00A561B2">
        <w:t>Ergebnisse umzusetzen, die sich aus der Evaluierung des Gesetzes ergeben haben</w:t>
      </w:r>
      <w:r>
        <w:t>.</w:t>
      </w:r>
      <w:r w:rsidRPr="00A561B2">
        <w:t xml:space="preserve"> </w:t>
      </w:r>
    </w:p>
    <w:p w:rsidRPr="00034AEC" w:rsidR="006E37C0" w:rsidP="006E37C0" w:rsidRDefault="006E37C0" w14:paraId="2307F69B" w14:textId="4A1FE461">
      <w:pPr>
        <w:pStyle w:val="AufzhlungStufe1"/>
        <w:numPr>
          <w:ilvl w:val="0"/>
          <w:numId w:val="0"/>
        </w:numPr>
      </w:pPr>
      <w:r>
        <w:t xml:space="preserve">Geändert werden Teil 1. und 2. des BDSG. Darüberhinausgehende Änderungen bleiben einem weiteren Gesetzgebungsvorhaben vorbehalten. </w:t>
      </w:r>
    </w:p>
    <w:p w:rsidR="00D27B1E" w:rsidP="00581893" w:rsidRDefault="00D27B1E" w14:paraId="5B1CF34B" w14:textId="77777777">
      <w:pPr>
        <w:pStyle w:val="berschriftrmischBegrndung"/>
      </w:pPr>
      <w:r>
        <w:t>Wesentlicher Inhalt des Entwurfs</w:t>
      </w:r>
    </w:p>
    <w:p w:rsidR="009F50A3" w:rsidP="009F50A3" w:rsidRDefault="009F50A3" w14:paraId="04F15BF7" w14:textId="1DF7AF29">
      <w:r>
        <w:rPr>
          <w:rFonts w:cs="Calibri"/>
        </w:rPr>
        <w:t>Mit § 16a wird die DSK</w:t>
      </w:r>
      <w:r w:rsidR="004B2C0A">
        <w:rPr>
          <w:rFonts w:cs="Calibri"/>
        </w:rPr>
        <w:t>, wie im Koalitionsvertrag vereinbart</w:t>
      </w:r>
      <w:r w:rsidR="00310100">
        <w:rPr>
          <w:rFonts w:cs="Calibri"/>
        </w:rPr>
        <w:t xml:space="preserve"> (Zeilen 46</w:t>
      </w:r>
      <w:r w:rsidR="004D4230">
        <w:rPr>
          <w:rFonts w:cs="Calibri"/>
        </w:rPr>
        <w:t>5</w:t>
      </w:r>
      <w:r w:rsidR="00310100">
        <w:rPr>
          <w:rFonts w:cs="Calibri"/>
        </w:rPr>
        <w:t xml:space="preserve"> ff.)</w:t>
      </w:r>
      <w:r w:rsidR="004B2C0A">
        <w:rPr>
          <w:rFonts w:cs="Calibri"/>
        </w:rPr>
        <w:t>,</w:t>
      </w:r>
      <w:r>
        <w:rPr>
          <w:rFonts w:cs="Calibri"/>
        </w:rPr>
        <w:t xml:space="preserve"> im BDSG institutionalisiert. </w:t>
      </w:r>
      <w:r w:rsidRPr="00A561B2" w:rsidR="004B2C0A">
        <w:t xml:space="preserve">Eine Regelung zur rechtlichen Verbindlichkeit von Beschlüssen der DSK wird nicht getroffen, da </w:t>
      </w:r>
      <w:r w:rsidR="004D4230">
        <w:t xml:space="preserve">damit </w:t>
      </w:r>
      <w:r w:rsidRPr="00A561B2" w:rsidR="004B2C0A">
        <w:t xml:space="preserve">wegen des Verbots der Mischverwaltung verfassungsrechtliche Grenzen </w:t>
      </w:r>
      <w:r w:rsidR="004D4230">
        <w:t>berührt würden</w:t>
      </w:r>
      <w:r w:rsidRPr="00A561B2" w:rsidR="004B2C0A">
        <w:t>.</w:t>
      </w:r>
    </w:p>
    <w:p w:rsidR="001C251B" w:rsidP="009F50A3" w:rsidRDefault="001C251B" w14:paraId="78EFF067" w14:textId="0C623AC2">
      <w:pPr>
        <w:rPr>
          <w:rFonts w:cs="Calibri"/>
        </w:rPr>
      </w:pPr>
      <w:r>
        <w:t xml:space="preserve">Neben § 16a dienen §§ </w:t>
      </w:r>
      <w:r w:rsidRPr="00087916">
        <w:t>18, 40a und § 27 Absatz 5</w:t>
      </w:r>
      <w:r>
        <w:t xml:space="preserve"> </w:t>
      </w:r>
      <w:r w:rsidRPr="00087916">
        <w:t>der im Koalitionsvertrag vorgesehenen „besseren Durchsetzung und Kohärenz des Datenschutzes“.</w:t>
      </w:r>
      <w:r>
        <w:t xml:space="preserve"> Mit § 40a und § 27a </w:t>
      </w:r>
      <w:r w:rsidR="007C4D7E">
        <w:t>bietet</w:t>
      </w:r>
      <w:r>
        <w:t xml:space="preserve"> Unternehmen sowie Einrichtungen, die Daten zu wissenschaftlichen oder historischen Forschungszwecken oder für statistische Zwecke verarbeiten, die Möglichkeit, statt mehrerer Aufsichtsbehörden nur eine Aufsichtsbehörde als Ansprechpartner für ihr konkretes Datenverarbeitungsvorhaben zu erhalten. Damit kann Rechtsunsicherheit beim Auftreten unterschiedlicher Rechtsauffassungen der für ein länderübergreifendes Vorhaben zuständigen Aufsichtsbehörden entgegengewirkt werden. In § 18 wird klargestellt, </w:t>
      </w:r>
      <w:r w:rsidRPr="0029391F">
        <w:t>dass sowohl im Zusammenarbeit</w:t>
      </w:r>
      <w:r>
        <w:t>s-</w:t>
      </w:r>
      <w:r w:rsidRPr="0029391F">
        <w:t xml:space="preserve"> als auch im Kohärenzverfahren nach Kapitel VII</w:t>
      </w:r>
      <w:r>
        <w:t>.</w:t>
      </w:r>
      <w:r w:rsidRPr="0029391F">
        <w:t xml:space="preserve"> der </w:t>
      </w:r>
      <w:r>
        <w:t>Verordnung (EU) 2016/679</w:t>
      </w:r>
      <w:r w:rsidRPr="0029391F">
        <w:t xml:space="preserve"> eine frühzeitige innerstaatliche Abstimmung zu erfolgen hat</w:t>
      </w:r>
      <w:r>
        <w:t>.</w:t>
      </w:r>
    </w:p>
    <w:p w:rsidR="004B2C0A" w:rsidP="009F50A3" w:rsidRDefault="001C251B" w14:paraId="4B43277B" w14:textId="42078226">
      <w:pPr>
        <w:rPr>
          <w:rFonts w:cs="Calibri"/>
        </w:rPr>
      </w:pPr>
      <w:r>
        <w:rPr>
          <w:rFonts w:cs="Calibri"/>
        </w:rPr>
        <w:t>D</w:t>
      </w:r>
      <w:r w:rsidR="009F50A3">
        <w:rPr>
          <w:rFonts w:cs="Calibri"/>
        </w:rPr>
        <w:t xml:space="preserve">er Gesetzentwurf </w:t>
      </w:r>
      <w:r>
        <w:rPr>
          <w:rFonts w:cs="Calibri"/>
        </w:rPr>
        <w:t xml:space="preserve">enthält </w:t>
      </w:r>
      <w:r w:rsidR="00E33A68">
        <w:rPr>
          <w:rFonts w:cs="Calibri"/>
        </w:rPr>
        <w:t>zudem</w:t>
      </w:r>
      <w:r w:rsidR="004B2C0A">
        <w:rPr>
          <w:rFonts w:cs="Calibri"/>
        </w:rPr>
        <w:t xml:space="preserve"> für </w:t>
      </w:r>
      <w:r w:rsidR="00393247">
        <w:rPr>
          <w:rFonts w:cs="Calibri"/>
        </w:rPr>
        <w:t xml:space="preserve">den 1. und 2. </w:t>
      </w:r>
      <w:r w:rsidR="004B2C0A">
        <w:rPr>
          <w:rFonts w:cs="Calibri"/>
        </w:rPr>
        <w:t>Teil des BDSG Regelungen, mit denen dem Änderungsbedarf Rechnung getragen wird, der sich aus der Evaluierung ergeben hat:</w:t>
      </w:r>
    </w:p>
    <w:p w:rsidR="009F50A3" w:rsidP="00F427F6" w:rsidRDefault="009F50A3" w14:paraId="73D1E598" w14:textId="66F5F06E">
      <w:pPr>
        <w:pStyle w:val="AufzhlungStufe1"/>
        <w:numPr>
          <w:ilvl w:val="0"/>
          <w:numId w:val="36"/>
        </w:numPr>
      </w:pPr>
      <w:r w:rsidRPr="00D447EE">
        <w:t xml:space="preserve">in § 1 </w:t>
      </w:r>
      <w:r w:rsidRPr="00D447EE" w:rsidR="00F427F6">
        <w:t>eine Klarstellung</w:t>
      </w:r>
      <w:r>
        <w:t xml:space="preserve">, um eindeutig </w:t>
      </w:r>
      <w:r w:rsidR="004622C5">
        <w:t>auszudrücken</w:t>
      </w:r>
      <w:r w:rsidRPr="00D447EE">
        <w:t>, dass das BDSG nur anwen</w:t>
      </w:r>
      <w:r>
        <w:t xml:space="preserve">dbar ist, wenn </w:t>
      </w:r>
      <w:r w:rsidR="004622C5">
        <w:t xml:space="preserve">die </w:t>
      </w:r>
      <w:r w:rsidR="00F427F6">
        <w:t xml:space="preserve">Datenverarbeitung </w:t>
      </w:r>
      <w:r w:rsidR="004622C5">
        <w:t>einen Inlandsbezug aufweist</w:t>
      </w:r>
      <w:r w:rsidR="00F427F6">
        <w:t xml:space="preserve">, sowie </w:t>
      </w:r>
      <w:r w:rsidRPr="00D447EE">
        <w:t>eine Umformulierung</w:t>
      </w:r>
      <w:r>
        <w:t xml:space="preserve">, um </w:t>
      </w:r>
      <w:r w:rsidR="004B2C0A">
        <w:t>zu verdeutlichen</w:t>
      </w:r>
      <w:r>
        <w:t xml:space="preserve">, </w:t>
      </w:r>
      <w:r w:rsidRPr="00D447EE">
        <w:t xml:space="preserve">dass </w:t>
      </w:r>
      <w:r w:rsidR="00F427F6">
        <w:t xml:space="preserve">§ 1 </w:t>
      </w:r>
      <w:r w:rsidRPr="00D447EE">
        <w:t>nur nichtöffentliche Stellen adressiert;</w:t>
      </w:r>
    </w:p>
    <w:p w:rsidRPr="005F7577" w:rsidR="009F50A3" w:rsidP="009F50A3" w:rsidRDefault="00F427F6" w14:paraId="3F943670" w14:textId="4AC8E37A">
      <w:pPr>
        <w:pStyle w:val="AufzhlungStufe1"/>
        <w:numPr>
          <w:ilvl w:val="0"/>
          <w:numId w:val="36"/>
        </w:numPr>
      </w:pPr>
      <w:r w:rsidRPr="005F7577">
        <w:t xml:space="preserve">in § 4 </w:t>
      </w:r>
      <w:r w:rsidR="009F50A3">
        <w:t xml:space="preserve">eine Änderung </w:t>
      </w:r>
      <w:r w:rsidRPr="005F7577" w:rsidR="009F50A3">
        <w:t>zur Videoüberwachung öffe</w:t>
      </w:r>
      <w:r w:rsidR="009F50A3">
        <w:t>ntlich zugänglicher Räume</w:t>
      </w:r>
      <w:r w:rsidRPr="005F7577" w:rsidR="009F50A3">
        <w:t>;</w:t>
      </w:r>
    </w:p>
    <w:p w:rsidRPr="005F7577" w:rsidR="009F50A3" w:rsidP="009F50A3" w:rsidRDefault="00F427F6" w14:paraId="2865CE21" w14:textId="17CBA5D3">
      <w:pPr>
        <w:pStyle w:val="AufzhlungStufe1"/>
        <w:numPr>
          <w:ilvl w:val="0"/>
          <w:numId w:val="36"/>
        </w:numPr>
      </w:pPr>
      <w:r>
        <w:t xml:space="preserve">in </w:t>
      </w:r>
      <w:r w:rsidRPr="005F7577">
        <w:t xml:space="preserve">§ 17 </w:t>
      </w:r>
      <w:r w:rsidRPr="005F7577" w:rsidR="009F50A3">
        <w:t xml:space="preserve">eine Ergänzung, um Vakanzen in der </w:t>
      </w:r>
      <w:r w:rsidR="009F50A3">
        <w:t xml:space="preserve">Stellvertretung des Gemeinsamen </w:t>
      </w:r>
      <w:r w:rsidRPr="005F7577" w:rsidR="009F50A3">
        <w:t xml:space="preserve">Vertreters im </w:t>
      </w:r>
      <w:r>
        <w:t>EDSA</w:t>
      </w:r>
      <w:r w:rsidRPr="005F7577" w:rsidR="009F50A3">
        <w:t xml:space="preserve"> zu vermeiden;</w:t>
      </w:r>
    </w:p>
    <w:p w:rsidR="009F50A3" w:rsidP="009F50A3" w:rsidRDefault="00F427F6" w14:paraId="03AD0537" w14:textId="7AA555B5">
      <w:pPr>
        <w:pStyle w:val="AufzhlungStufe1"/>
        <w:numPr>
          <w:ilvl w:val="0"/>
          <w:numId w:val="36"/>
        </w:numPr>
      </w:pPr>
      <w:r>
        <w:t xml:space="preserve">in </w:t>
      </w:r>
      <w:r w:rsidR="001C251B">
        <w:t xml:space="preserve">den </w:t>
      </w:r>
      <w:r w:rsidRPr="005F7577">
        <w:t>§</w:t>
      </w:r>
      <w:r>
        <w:t xml:space="preserve">§ 19, </w:t>
      </w:r>
      <w:r w:rsidRPr="005F7577">
        <w:t xml:space="preserve">40 </w:t>
      </w:r>
      <w:r w:rsidR="009F50A3">
        <w:t xml:space="preserve">eine </w:t>
      </w:r>
      <w:r w:rsidRPr="005F7577" w:rsidR="009F50A3">
        <w:t>Klarst</w:t>
      </w:r>
      <w:r w:rsidR="00A421DF">
        <w:t xml:space="preserve">ellung </w:t>
      </w:r>
      <w:r w:rsidRPr="005F7577" w:rsidR="009F50A3">
        <w:t>bezüglich der zuständigen federführenden Datenschutzaufsichtsbehörde</w:t>
      </w:r>
      <w:r w:rsidR="00E33A68">
        <w:t>;</w:t>
      </w:r>
    </w:p>
    <w:p w:rsidR="00E33A68" w:rsidP="009F50A3" w:rsidRDefault="00F427F6" w14:paraId="0FCC0871" w14:textId="33D5FA97">
      <w:pPr>
        <w:pStyle w:val="AufzhlungStufe1"/>
        <w:numPr>
          <w:ilvl w:val="0"/>
          <w:numId w:val="36"/>
        </w:numPr>
      </w:pPr>
      <w:r>
        <w:t xml:space="preserve">in </w:t>
      </w:r>
      <w:r w:rsidR="001C251B">
        <w:t xml:space="preserve">den </w:t>
      </w:r>
      <w:r>
        <w:t xml:space="preserve">§§ 27 und 29 </w:t>
      </w:r>
      <w:r w:rsidR="003C6B4F">
        <w:t xml:space="preserve">rein </w:t>
      </w:r>
      <w:r w:rsidR="00E33A68">
        <w:t>redaktionelle Änderungen;</w:t>
      </w:r>
    </w:p>
    <w:p w:rsidR="009F50A3" w:rsidP="009F50A3" w:rsidRDefault="00F427F6" w14:paraId="7C2E125C" w14:textId="32FB33D2">
      <w:pPr>
        <w:pStyle w:val="AufzhlungStufe1"/>
        <w:numPr>
          <w:ilvl w:val="0"/>
          <w:numId w:val="36"/>
        </w:numPr>
      </w:pPr>
      <w:r>
        <w:t xml:space="preserve">in § 34 </w:t>
      </w:r>
      <w:r w:rsidR="009F50A3">
        <w:t xml:space="preserve">Änderungen bezüglich der Auskunftspflicht </w:t>
      </w:r>
      <w:r w:rsidRPr="005F7577" w:rsidR="009F50A3">
        <w:t xml:space="preserve">nach Artikel 15 </w:t>
      </w:r>
      <w:r w:rsidR="004622C5">
        <w:t xml:space="preserve">der </w:t>
      </w:r>
      <w:r w:rsidRPr="00E24327" w:rsidR="004622C5">
        <w:t>Verordnung (EU) 2016/679</w:t>
      </w:r>
      <w:r w:rsidRPr="005F7577" w:rsidR="009F50A3">
        <w:t>;</w:t>
      </w:r>
    </w:p>
    <w:p w:rsidR="009F50A3" w:rsidP="009F50A3" w:rsidRDefault="00F427F6" w14:paraId="300598E0" w14:textId="69FFC545">
      <w:pPr>
        <w:pStyle w:val="AufzhlungStufe1"/>
        <w:numPr>
          <w:ilvl w:val="0"/>
          <w:numId w:val="36"/>
        </w:numPr>
      </w:pPr>
      <w:r>
        <w:lastRenderedPageBreak/>
        <w:t xml:space="preserve">in § 37 </w:t>
      </w:r>
      <w:r w:rsidR="009F50A3">
        <w:t>eine Änderung</w:t>
      </w:r>
      <w:r w:rsidRPr="005F7577" w:rsidR="009F50A3">
        <w:t xml:space="preserve"> zur automatisier</w:t>
      </w:r>
      <w:r w:rsidR="00795C37">
        <w:t>t</w:t>
      </w:r>
      <w:r w:rsidRPr="005F7577" w:rsidR="009F50A3">
        <w:t>en Entschei</w:t>
      </w:r>
      <w:r w:rsidR="009F50A3">
        <w:t>dung im Einzelfall.</w:t>
      </w:r>
    </w:p>
    <w:p w:rsidR="001C251B" w:rsidP="001C251B" w:rsidRDefault="001C251B" w14:paraId="0C847521" w14:textId="143FDAEF">
      <w:pPr>
        <w:pStyle w:val="AufzhlungStufe1"/>
        <w:numPr>
          <w:ilvl w:val="0"/>
          <w:numId w:val="0"/>
        </w:numPr>
      </w:pPr>
      <w:r>
        <w:t>§ 83 Absatz 1 des Zehnten Buches Sozialgesetzbuch (SGB X) wird geändert, um den Gleichlauf mit § 34 Absatz 1 BDSG sicherzustellen.</w:t>
      </w:r>
    </w:p>
    <w:p w:rsidR="00D27B1E" w:rsidP="00581893" w:rsidRDefault="00D27B1E" w14:paraId="5D7444D5" w14:textId="77777777">
      <w:pPr>
        <w:pStyle w:val="berschriftrmischBegrndung"/>
      </w:pPr>
      <w:r>
        <w:t>Alternativen</w:t>
      </w:r>
    </w:p>
    <w:p w:rsidR="00D27B1E" w:rsidP="003A0473" w:rsidRDefault="00DA21B3" w14:paraId="12F18110" w14:textId="11CF9022">
      <w:pPr>
        <w:autoSpaceDE w:val="0"/>
        <w:autoSpaceDN w:val="0"/>
        <w:adjustRightInd w:val="0"/>
        <w:spacing w:after="0"/>
      </w:pPr>
      <w:r>
        <w:rPr>
          <w:rFonts w:cs="Calibri"/>
        </w:rPr>
        <w:t>Regelungsalternativen sind (insbesondere auf ihre Praxistauglichkeit und Wirksamkeit) geprüft und bewertet worden. Im Ergebnis sind k</w:t>
      </w:r>
      <w:r w:rsidRPr="00F575A9">
        <w:rPr>
          <w:rFonts w:cs="Calibri"/>
        </w:rPr>
        <w:t>eine</w:t>
      </w:r>
      <w:r>
        <w:rPr>
          <w:rFonts w:cs="Calibri"/>
        </w:rPr>
        <w:t xml:space="preserve"> Alternativen ersichtlich</w:t>
      </w:r>
      <w:r w:rsidRPr="00F575A9">
        <w:rPr>
          <w:rFonts w:cs="Calibri"/>
        </w:rPr>
        <w:t>.</w:t>
      </w:r>
    </w:p>
    <w:p w:rsidR="00D27B1E" w:rsidP="00581893" w:rsidRDefault="00D27B1E" w14:paraId="55F0EB6C" w14:textId="77777777">
      <w:pPr>
        <w:pStyle w:val="berschriftrmischBegrndung"/>
      </w:pPr>
      <w:r>
        <w:t>Gesetzgebungskompetenz</w:t>
      </w:r>
    </w:p>
    <w:p w:rsidR="00565698" w:rsidP="00565698" w:rsidRDefault="00565698" w14:paraId="57CD8440" w14:textId="063E3A62">
      <w:pPr>
        <w:autoSpaceDE w:val="0"/>
        <w:autoSpaceDN w:val="0"/>
        <w:adjustRightInd w:val="0"/>
        <w:spacing w:after="0"/>
      </w:pPr>
      <w:r w:rsidRPr="008D5025">
        <w:t>Die Gesetzgebungskompetenz des Bundes folgt für Regelungen des Datenschutz</w:t>
      </w:r>
      <w:r>
        <w:t xml:space="preserve">es als Annex aus den jeweiligen </w:t>
      </w:r>
      <w:r w:rsidRPr="008D5025">
        <w:t>Sachkompetenzen der Artikel 73 bis 74 des Grundgesetzes (GG). Im Bereich der</w:t>
      </w:r>
      <w:r>
        <w:t xml:space="preserve"> öffentlichen Verwaltung bedarf es bundesrechtlicher </w:t>
      </w:r>
      <w:r w:rsidRPr="008D5025">
        <w:t>Datenschutzbestimmungen, soweit dem Bund die Verwaltungskompeten</w:t>
      </w:r>
      <w:r>
        <w:t xml:space="preserve">z zusteht. Für nichtöffentliche </w:t>
      </w:r>
      <w:r w:rsidRPr="008D5025">
        <w:t xml:space="preserve">Stellen folgt die Gesetzgebungskompetenz des Bundes im Bereich </w:t>
      </w:r>
      <w:r>
        <w:t xml:space="preserve">des Datenschutzes als Annex aus </w:t>
      </w:r>
      <w:r w:rsidRPr="008D5025">
        <w:t>Artikel 74 Absatz 1 Nummer 11 GG (Recht der Wirtschaft). Nach Artikel 72</w:t>
      </w:r>
      <w:r>
        <w:t xml:space="preserve"> Absatz 2 GG steht dem Bund die </w:t>
      </w:r>
      <w:r w:rsidRPr="008D5025">
        <w:t>Gesetzgebungskompetenz in diesen Fällen unter anderem dann zu, wenn und soweit eine bundesgesetzliche Rege</w:t>
      </w:r>
      <w:r>
        <w:t xml:space="preserve">lung </w:t>
      </w:r>
      <w:r w:rsidRPr="008D5025">
        <w:t>zur Wahrung der Rechtseinheit im gesamtstaatlichen Interesse erforderl</w:t>
      </w:r>
      <w:r w:rsidR="00D34079">
        <w:t xml:space="preserve">ich ist. Eine bundesgesetzliche </w:t>
      </w:r>
      <w:r w:rsidRPr="008D5025">
        <w:t>Regelung des Datenschutzes ist zur Wahrung der Rechtseinheit im Bundesgebiet</w:t>
      </w:r>
      <w:r>
        <w:t xml:space="preserve"> im gesamtstaatlichen Interesse </w:t>
      </w:r>
      <w:r w:rsidRPr="008D5025">
        <w:t>erforderlich. Eine Regelung dieser</w:t>
      </w:r>
      <w:r>
        <w:t xml:space="preserve"> </w:t>
      </w:r>
      <w:r w:rsidRPr="008D5025">
        <w:t>Materie durch den Landesgesetzgeber würde zu</w:t>
      </w:r>
      <w:r>
        <w:t xml:space="preserve"> erheblichen Nachteilen für die </w:t>
      </w:r>
      <w:r w:rsidRPr="008D5025">
        <w:t xml:space="preserve">Gesamtwirtschaft führen, die sowohl im Interesse des Bundes als auch der </w:t>
      </w:r>
      <w:r>
        <w:t xml:space="preserve">Länder nicht hingenommen werden </w:t>
      </w:r>
      <w:r w:rsidRPr="008D5025">
        <w:t>können. Insbesondere wäre zu befürchten, dass unterschiedliche landesrechtliche Behandlun</w:t>
      </w:r>
      <w:r>
        <w:t xml:space="preserve">gen gleicher Lebenssachverhalte </w:t>
      </w:r>
      <w:r w:rsidRPr="008D5025">
        <w:t>erhebliche Wettbewerbsverzerrungen und störende Schranken für die länderübe</w:t>
      </w:r>
      <w:r>
        <w:t xml:space="preserve">rgreifende Wirtschaftstätigkeit </w:t>
      </w:r>
      <w:r w:rsidRPr="008D5025">
        <w:t xml:space="preserve">zur Folge hätten. </w:t>
      </w:r>
      <w:r>
        <w:t xml:space="preserve">Es bestünde die Gefahr, dass z. </w:t>
      </w:r>
      <w:r w:rsidRPr="008D5025">
        <w:t>B. die Betroffene</w:t>
      </w:r>
      <w:r>
        <w:t xml:space="preserve">nrechte durch die verschiedenen </w:t>
      </w:r>
      <w:r w:rsidRPr="008D5025">
        <w:t>Landesgesetzgeber unterschiedlich eingeschränkt würden, mit der Folge, dass b</w:t>
      </w:r>
      <w:r>
        <w:t xml:space="preserve">undesweit agierende Unternehmen </w:t>
      </w:r>
      <w:r w:rsidRPr="008D5025">
        <w:t>sich auf verschiedenste Vorgaben einrichten müssten.</w:t>
      </w:r>
    </w:p>
    <w:p w:rsidR="00D82F1E" w:rsidP="00565698" w:rsidRDefault="00D82F1E" w14:paraId="1C527528" w14:textId="1846E1C3">
      <w:pPr>
        <w:autoSpaceDE w:val="0"/>
        <w:autoSpaceDN w:val="0"/>
        <w:adjustRightInd w:val="0"/>
        <w:spacing w:after="0"/>
      </w:pPr>
      <w:r>
        <w:t xml:space="preserve">Für die Änderung des Zehnten Buches Sozialgesetzbuch folgt die Gesetzgebungskompetenz des Bundes aus Artikel 74 Absatz 1 Nummern 7 und 11 </w:t>
      </w:r>
      <w:r w:rsidR="00231F5D">
        <w:t>GG i.V.m. Artikel 72 Absatz 2 GG.</w:t>
      </w:r>
    </w:p>
    <w:p w:rsidR="00D27B1E" w:rsidP="00581893" w:rsidRDefault="00D27B1E" w14:paraId="5D106DA5" w14:textId="77777777">
      <w:pPr>
        <w:pStyle w:val="berschriftrmischBegrndung"/>
      </w:pPr>
      <w:r>
        <w:t>Vereinbarkeit mit dem Recht der Europäischen Union und völkerrechtlichen Verträgen</w:t>
      </w:r>
    </w:p>
    <w:p w:rsidRPr="00D34079" w:rsidR="00D34079" w:rsidP="00D34079" w:rsidRDefault="00D34079" w14:paraId="509FD66D" w14:textId="001E7D83">
      <w:pPr>
        <w:autoSpaceDE w:val="0"/>
        <w:autoSpaceDN w:val="0"/>
        <w:adjustRightInd w:val="0"/>
        <w:spacing w:after="0"/>
      </w:pPr>
      <w:r w:rsidRPr="00D34079">
        <w:t>Der Gesetzentwurf ist mit dem Recht der Europäischen Union und den völkerrechtlichen Ve</w:t>
      </w:r>
      <w:r>
        <w:t xml:space="preserve">rträgen, die die Bundesrepublik </w:t>
      </w:r>
      <w:r w:rsidRPr="00D34079">
        <w:t>Deutschland abgeschlossen hat, vereinbar. Er trägt insbesondere den Vorgaben der Verordnung (EU) 2016/679</w:t>
      </w:r>
      <w:r>
        <w:t xml:space="preserve"> </w:t>
      </w:r>
      <w:r w:rsidRPr="00D34079">
        <w:t>Rechnung.</w:t>
      </w:r>
    </w:p>
    <w:p w:rsidR="00D27B1E" w:rsidP="00581893" w:rsidRDefault="00D27B1E" w14:paraId="7C6EC8F7" w14:textId="77777777">
      <w:pPr>
        <w:pStyle w:val="berschriftrmischBegrndung"/>
      </w:pPr>
      <w:r>
        <w:t>Gesetzesfolgen</w:t>
      </w:r>
    </w:p>
    <w:p w:rsidR="00D27B1E" w:rsidP="00581893" w:rsidRDefault="00D27B1E" w14:paraId="3F2FE374" w14:textId="77777777">
      <w:pPr>
        <w:pStyle w:val="berschriftarabischBegrndung"/>
      </w:pPr>
      <w:r>
        <w:t>Rechts- und Verwaltungsvereinfachung</w:t>
      </w:r>
    </w:p>
    <w:p w:rsidR="00D34079" w:rsidP="00D34079" w:rsidRDefault="00D34079" w14:paraId="4CC29C69" w14:textId="711D30E5">
      <w:pPr>
        <w:autoSpaceDE w:val="0"/>
        <w:autoSpaceDN w:val="0"/>
        <w:adjustRightInd w:val="0"/>
        <w:spacing w:after="0"/>
      </w:pPr>
      <w:r w:rsidRPr="00D34079">
        <w:t>Der Entwurf sieht keine Rechts- und Verwaltungsvereinfachung vor.</w:t>
      </w:r>
    </w:p>
    <w:p w:rsidR="00D27B1E" w:rsidP="00581893" w:rsidRDefault="00D27B1E" w14:paraId="743DFEE9" w14:textId="77777777">
      <w:pPr>
        <w:pStyle w:val="berschriftarabischBegrndung"/>
      </w:pPr>
      <w:r>
        <w:t>Nachhaltigkeitsaspekte</w:t>
      </w:r>
    </w:p>
    <w:p w:rsidR="00803F71" w:rsidP="00D34079" w:rsidRDefault="00D34079" w14:paraId="646DE28C" w14:textId="31018CD2">
      <w:pPr>
        <w:autoSpaceDE w:val="0"/>
        <w:autoSpaceDN w:val="0"/>
        <w:adjustRightInd w:val="0"/>
        <w:spacing w:after="0"/>
      </w:pPr>
      <w:r w:rsidRPr="00D34079">
        <w:t>Der Gesetzentwurf steht im Einklang mit den Leitgedanken der Bundesregieru</w:t>
      </w:r>
      <w:r w:rsidR="00803F71">
        <w:t xml:space="preserve">ng zur nachhaltigen Entwicklung </w:t>
      </w:r>
      <w:r w:rsidRPr="00D34079">
        <w:t xml:space="preserve">im Sinne der Nationalen Nachhaltigkeitsstrategie. </w:t>
      </w:r>
      <w:r w:rsidR="004622C5">
        <w:t>Er</w:t>
      </w:r>
      <w:r w:rsidRPr="00D34079">
        <w:t xml:space="preserve"> </w:t>
      </w:r>
      <w:r w:rsidR="00803F71">
        <w:t>wirkt sich auf die Indikatorenbereiche 8 und 16 aus:</w:t>
      </w:r>
      <w:r w:rsidRPr="00D34079">
        <w:t xml:space="preserve"> </w:t>
      </w:r>
    </w:p>
    <w:p w:rsidR="00803F71" w:rsidP="00803F71" w:rsidRDefault="00D34079" w14:paraId="143E1EFC" w14:textId="77777777">
      <w:pPr>
        <w:pStyle w:val="AufzhlungStufe1"/>
        <w:numPr>
          <w:ilvl w:val="0"/>
          <w:numId w:val="36"/>
        </w:numPr>
      </w:pPr>
      <w:r w:rsidRPr="00D34079">
        <w:lastRenderedPageBreak/>
        <w:t xml:space="preserve">Das Gesetz </w:t>
      </w:r>
      <w:r w:rsidR="00803F71">
        <w:t>trägt der mit der</w:t>
      </w:r>
      <w:r w:rsidRPr="00D34079">
        <w:t xml:space="preserve"> Verordnung (EU) 2016/679 beabsichtigte</w:t>
      </w:r>
      <w:r w:rsidR="00803F71">
        <w:t>n</w:t>
      </w:r>
      <w:r w:rsidRPr="00D34079">
        <w:t xml:space="preserve"> Zielsetzung eines</w:t>
      </w:r>
      <w:r w:rsidR="00803F71">
        <w:t xml:space="preserve"> einheitlichen EU-Binnenmarktes Rechnung </w:t>
      </w:r>
      <w:r w:rsidRPr="00D34079">
        <w:t>und leistet damit einen Beitrag für ein dauerhaftes und nachhaltiges Wir</w:t>
      </w:r>
      <w:r w:rsidR="00803F71">
        <w:t xml:space="preserve">tschaftswachstum (Indikator 8). </w:t>
      </w:r>
    </w:p>
    <w:p w:rsidR="00D34079" w:rsidP="00803F71" w:rsidRDefault="00D34079" w14:paraId="22094C35" w14:textId="4D562EC4">
      <w:pPr>
        <w:pStyle w:val="AufzhlungStufe1"/>
        <w:numPr>
          <w:ilvl w:val="0"/>
          <w:numId w:val="36"/>
        </w:numPr>
      </w:pPr>
      <w:r w:rsidRPr="00D34079">
        <w:t>Darüber hinaus</w:t>
      </w:r>
      <w:r w:rsidR="00803F71">
        <w:t xml:space="preserve"> betrifft</w:t>
      </w:r>
      <w:r w:rsidRPr="00D34079">
        <w:t xml:space="preserve"> </w:t>
      </w:r>
      <w:r w:rsidR="00803F71">
        <w:t xml:space="preserve">es durch die Regelung zur Videoüberwachung öffentlich zugänglicher Räume (§ 4 BDSG) auch </w:t>
      </w:r>
      <w:r w:rsidRPr="00D34079">
        <w:t>die Sicherheit der Bürgerinnen und B</w:t>
      </w:r>
      <w:r w:rsidR="00803F71">
        <w:t>ürger (</w:t>
      </w:r>
      <w:r w:rsidRPr="00D34079">
        <w:t>Indikator 16).</w:t>
      </w:r>
    </w:p>
    <w:p w:rsidR="00D27B1E" w:rsidP="00581893" w:rsidRDefault="00D27B1E" w14:paraId="64D092C6" w14:textId="77777777">
      <w:pPr>
        <w:pStyle w:val="berschriftarabischBegrndung"/>
      </w:pPr>
      <w:r>
        <w:t>Haushaltsausgaben ohne Erfüllungsaufwand</w:t>
      </w:r>
    </w:p>
    <w:p w:rsidR="00D27B1E" w:rsidP="00CB1D92" w:rsidRDefault="00CB1D92" w14:paraId="305DBC89" w14:textId="6C8CB5B8">
      <w:pPr>
        <w:autoSpaceDE w:val="0"/>
        <w:autoSpaceDN w:val="0"/>
        <w:adjustRightInd w:val="0"/>
        <w:spacing w:after="0"/>
      </w:pPr>
      <w:r>
        <w:t>Keine.</w:t>
      </w:r>
    </w:p>
    <w:p w:rsidR="00D27B1E" w:rsidP="00581893" w:rsidRDefault="00D27B1E" w14:paraId="1716A9A4" w14:textId="77777777">
      <w:pPr>
        <w:pStyle w:val="berschriftarabischBegrndung"/>
      </w:pPr>
      <w:r>
        <w:t>Erfüllungsaufwand</w:t>
      </w:r>
    </w:p>
    <w:p w:rsidRPr="004A0AD2" w:rsidR="00FF3DEC" w:rsidP="00FF3DEC" w:rsidRDefault="00FF3DEC" w14:paraId="03E6AA84" w14:textId="77777777">
      <w:pPr>
        <w:pStyle w:val="Text"/>
        <w:rPr>
          <w:b/>
        </w:rPr>
      </w:pPr>
      <w:r w:rsidRPr="004A0AD2">
        <w:rPr>
          <w:b/>
        </w:rPr>
        <w:t xml:space="preserve">4.1 Erfüllungsaufwand der Bürgerinnen und Bürger </w:t>
      </w:r>
    </w:p>
    <w:p w:rsidR="00FF3DEC" w:rsidP="009100E8" w:rsidRDefault="00FF3DEC" w14:paraId="1324F462" w14:textId="43122DC6">
      <w:r>
        <w:t>Erfüllungsaufwand für Bürgerinnen und Bürger entsteht nicht.</w:t>
      </w:r>
    </w:p>
    <w:p w:rsidR="00FF3DEC" w:rsidP="009100E8" w:rsidRDefault="00FF3DEC" w14:paraId="36007105" w14:textId="16C8E6FE">
      <w:pPr>
        <w:rPr>
          <w:b/>
        </w:rPr>
      </w:pPr>
      <w:r w:rsidRPr="004A0AD2">
        <w:rPr>
          <w:b/>
        </w:rPr>
        <w:t xml:space="preserve">4.2 Erfüllungsaufwand der Wirtschaft </w:t>
      </w:r>
    </w:p>
    <w:p w:rsidR="00FF3DEC" w:rsidP="00FF3DEC" w:rsidRDefault="00FF3DEC" w14:paraId="34526A40" w14:textId="4EE4C98A">
      <w:pPr>
        <w:pStyle w:val="Text"/>
      </w:pPr>
      <w:r>
        <w:t>Erfüllungsaufwand für die Wirtschaft entsteht nicht.</w:t>
      </w:r>
    </w:p>
    <w:p w:rsidRPr="00A22251" w:rsidR="00FF3DEC" w:rsidP="00FF3DEC" w:rsidRDefault="00FF3DEC" w14:paraId="5D4E2B14" w14:textId="77777777">
      <w:pPr>
        <w:rPr>
          <w:b/>
        </w:rPr>
      </w:pPr>
      <w:r w:rsidRPr="00A22251">
        <w:rPr>
          <w:b/>
        </w:rPr>
        <w:t>Wesentliche Rechtsänderungen ohne Erfüllungsaufwand:</w:t>
      </w:r>
    </w:p>
    <w:p w:rsidR="00FF3DEC" w:rsidP="00FF3DEC" w:rsidRDefault="00FF3DEC" w14:paraId="1AD77C01" w14:textId="108D6AC0">
      <w:pPr>
        <w:rPr>
          <w:rFonts w:eastAsia="Times New Roman"/>
          <w:lang w:eastAsia="de-DE"/>
        </w:rPr>
      </w:pPr>
      <w:r>
        <w:rPr>
          <w:rFonts w:eastAsia="Times New Roman"/>
          <w:lang w:eastAsia="de-DE"/>
        </w:rPr>
        <w:t xml:space="preserve">Durch Artikel 1 Nummer 3 wird die Regelung zur Videoüberwachung öffentlich zugänglicher Räume durch nichtöffentliche Stellen aus dem Bundesrecht genommen. Die Zulässigkeit dieser Videoüberwachung </w:t>
      </w:r>
      <w:r w:rsidR="00551944">
        <w:rPr>
          <w:rFonts w:eastAsia="Times New Roman"/>
          <w:lang w:eastAsia="de-DE"/>
        </w:rPr>
        <w:t>ergibt sich</w:t>
      </w:r>
      <w:r>
        <w:rPr>
          <w:rFonts w:eastAsia="Times New Roman"/>
          <w:lang w:eastAsia="de-DE"/>
        </w:rPr>
        <w:t xml:space="preserve"> bereits </w:t>
      </w:r>
      <w:r w:rsidR="00551944">
        <w:rPr>
          <w:rFonts w:eastAsia="Times New Roman"/>
          <w:lang w:eastAsia="de-DE"/>
        </w:rPr>
        <w:t>unmittelbar aus</w:t>
      </w:r>
      <w:r>
        <w:rPr>
          <w:rFonts w:eastAsia="Times New Roman"/>
          <w:lang w:eastAsia="de-DE"/>
        </w:rPr>
        <w:t xml:space="preserve"> Artikel 6 Absatz 1 Unt</w:t>
      </w:r>
      <w:r w:rsidR="00551944">
        <w:rPr>
          <w:rFonts w:eastAsia="Times New Roman"/>
          <w:lang w:eastAsia="de-DE"/>
        </w:rPr>
        <w:t xml:space="preserve">erabsatz 1 Buchstabe f </w:t>
      </w:r>
      <w:r>
        <w:rPr>
          <w:rFonts w:eastAsia="Times New Roman"/>
          <w:lang w:eastAsia="de-DE"/>
        </w:rPr>
        <w:t xml:space="preserve">Verordnung </w:t>
      </w:r>
      <w:r w:rsidR="00551944">
        <w:rPr>
          <w:rFonts w:eastAsia="Times New Roman"/>
          <w:lang w:eastAsia="de-DE"/>
        </w:rPr>
        <w:t>(EU) 2016/679</w:t>
      </w:r>
      <w:r>
        <w:rPr>
          <w:rFonts w:eastAsia="Times New Roman"/>
          <w:lang w:eastAsia="de-DE"/>
        </w:rPr>
        <w:t>. Da beide Rechtsgrundlagen die Zulässigkeit dieser Videoüberwachung an ähnliche Voraussetzungen knüpfen, sind in der Praxis keine organisatorischen Anpassungen bei nichtöffentlichen Stellen zu erwarten. Daher änder</w:t>
      </w:r>
      <w:r w:rsidR="00D10A3C">
        <w:rPr>
          <w:rFonts w:eastAsia="Times New Roman"/>
          <w:lang w:eastAsia="de-DE"/>
        </w:rPr>
        <w:t>n</w:t>
      </w:r>
      <w:r>
        <w:rPr>
          <w:rFonts w:eastAsia="Times New Roman"/>
          <w:lang w:eastAsia="de-DE"/>
        </w:rPr>
        <w:t xml:space="preserve"> sich der einmalige und der jährliche Erfüllungsaufwand nicht.</w:t>
      </w:r>
    </w:p>
    <w:p w:rsidR="00FF3DEC" w:rsidP="00FF3DEC" w:rsidRDefault="00FF3DEC" w14:paraId="57BCEEC1" w14:textId="70BEC7C1">
      <w:pPr>
        <w:rPr>
          <w:rFonts w:eastAsia="Times New Roman"/>
          <w:lang w:eastAsia="de-DE"/>
        </w:rPr>
      </w:pPr>
      <w:r>
        <w:rPr>
          <w:rFonts w:eastAsia="Times New Roman"/>
          <w:lang w:eastAsia="de-DE"/>
        </w:rPr>
        <w:t xml:space="preserve">Artikel 1 Nummer </w:t>
      </w:r>
      <w:r w:rsidR="00205779">
        <w:rPr>
          <w:rFonts w:eastAsia="Times New Roman"/>
          <w:lang w:eastAsia="de-DE"/>
        </w:rPr>
        <w:t xml:space="preserve">10 </w:t>
      </w:r>
      <w:r>
        <w:rPr>
          <w:rFonts w:eastAsia="Times New Roman"/>
          <w:lang w:eastAsia="de-DE"/>
        </w:rPr>
        <w:t xml:space="preserve">Buchstabe a Doppelbuchstabe aa stellt klar, dass das Recht auf Auskunft gemäß Artikel 15 der </w:t>
      </w:r>
      <w:r w:rsidR="00B0169A">
        <w:rPr>
          <w:rFonts w:eastAsia="Times New Roman"/>
          <w:lang w:eastAsia="de-DE"/>
        </w:rPr>
        <w:t>Verordnung (EU) 2016/679</w:t>
      </w:r>
      <w:r>
        <w:rPr>
          <w:rFonts w:eastAsia="Times New Roman"/>
          <w:lang w:eastAsia="de-DE"/>
        </w:rPr>
        <w:t xml:space="preserve"> nicht durch private Satzungen eingeschränkt werden kann. Folglich müssen wirtschaftliche Einheiten mit entsprechenden Satzungen künftig Auskunft bei Verlangen erteilen. Es wird angenommen, dass in der </w:t>
      </w:r>
      <w:r w:rsidR="00F7179B">
        <w:rPr>
          <w:rFonts w:eastAsia="Times New Roman"/>
          <w:lang w:eastAsia="de-DE"/>
        </w:rPr>
        <w:t>bisherigen</w:t>
      </w:r>
      <w:r>
        <w:rPr>
          <w:rFonts w:eastAsia="Times New Roman"/>
          <w:lang w:eastAsia="de-DE"/>
        </w:rPr>
        <w:t xml:space="preserve"> Praxis </w:t>
      </w:r>
      <w:r w:rsidR="00F7179B">
        <w:rPr>
          <w:rFonts w:eastAsia="Times New Roman"/>
          <w:lang w:eastAsia="de-DE"/>
        </w:rPr>
        <w:t>private</w:t>
      </w:r>
      <w:r>
        <w:rPr>
          <w:rFonts w:eastAsia="Times New Roman"/>
          <w:lang w:eastAsia="de-DE"/>
        </w:rPr>
        <w:t xml:space="preserve"> Satzungen nicht bzw. kaum </w:t>
      </w:r>
      <w:r w:rsidR="00F7179B">
        <w:rPr>
          <w:rFonts w:eastAsia="Times New Roman"/>
          <w:lang w:eastAsia="de-DE"/>
        </w:rPr>
        <w:t>Aufbewahrungsvorschriften enthielten</w:t>
      </w:r>
      <w:r>
        <w:rPr>
          <w:rFonts w:eastAsia="Times New Roman"/>
          <w:lang w:eastAsia="de-DE"/>
        </w:rPr>
        <w:t>. Folglich wird die mit dem Regelungsentwurf vorgenommene Klarstellung keinen Einfluss auf den Umfang des Auskunftsbegehrens haben. Daher ändert sich der einmalige und der jährliche Erfüllungsaufwand nicht.</w:t>
      </w:r>
    </w:p>
    <w:p w:rsidR="00205779" w:rsidP="00205779" w:rsidRDefault="00205779" w14:paraId="442A4F2E" w14:textId="62023B83">
      <w:pPr>
        <w:rPr>
          <w:rFonts w:eastAsia="Times New Roman"/>
          <w:lang w:eastAsia="de-DE"/>
        </w:rPr>
      </w:pPr>
      <w:r>
        <w:rPr>
          <w:rFonts w:eastAsia="Times New Roman"/>
          <w:lang w:eastAsia="de-DE"/>
        </w:rPr>
        <w:t xml:space="preserve">Durch Artikel 1 Nummer 13 wird </w:t>
      </w:r>
      <w:r>
        <w:t>Unternehmen, die zwar gemeinsam Verantwortliche im Sinne des Artikels 26 der Verordnung (EU) 2016/679 sind, aber der Zuständigkeit mehrerer Datenschutzaufsichtsbehörden unterfallen, die Möglichkeit gegeben, ihre gemeinsame Verantwortlichkeit anzuzeigen und als Rechtsfolge der Anzeige per Gesetz die alleinige Zuständigkeit nur einer einzigen Aufsichtsbehörde herbeizuführen.</w:t>
      </w:r>
      <w:r w:rsidR="007C1A5C">
        <w:t xml:space="preserve"> Es ist davon auszugehen, dass der fallbezogene Aufwand einer Anzeige relativ gering und in der Folge auch die Veränderung des Erfüllungsaufwands eher gering ist. Demgegenüber hat die Rechtsänderung für die betroffenen Unternehmen aber auch eine entlastende Wirkung, da mögliche behördliche Vorgaben im Zusammenhang mit der Befolgung von Vorschriften der </w:t>
      </w:r>
      <w:r w:rsidR="007C1A5C">
        <w:rPr>
          <w:rFonts w:eastAsia="Times New Roman"/>
          <w:lang w:eastAsia="de-DE"/>
        </w:rPr>
        <w:t>Verordnung (EU) 2016/679 nur noch zentral durch eine Stelle erfolgen. Dadurch entfällt für Unternehmen die Mehrfachbefassung sich überschneidender Sachverhalte. Da sich die Entlastung im Zusammenhang mit der Befolgung von Vorgaben der Verordnung (EU) 2016/679 ergeben, werden sie nicht vom Erfüllungsaufwand erfasst.</w:t>
      </w:r>
    </w:p>
    <w:p w:rsidRPr="00A22251" w:rsidR="00FF3DEC" w:rsidP="00FF3DEC" w:rsidRDefault="00FF3DEC" w14:paraId="06204B64" w14:textId="77777777">
      <w:pPr>
        <w:rPr>
          <w:b/>
        </w:rPr>
      </w:pPr>
      <w:r w:rsidRPr="00A22251">
        <w:rPr>
          <w:b/>
        </w:rPr>
        <w:t>Rechtsänderungen mit Erfüllungsaufwand:</w:t>
      </w:r>
    </w:p>
    <w:p w:rsidRPr="00FF3DEC" w:rsidR="00FF3DEC" w:rsidP="00FF3DEC" w:rsidRDefault="00FF3DEC" w14:paraId="3A14A04E" w14:textId="151F4EC9">
      <w:r>
        <w:t>Keine.</w:t>
      </w:r>
    </w:p>
    <w:p w:rsidRPr="004A0AD2" w:rsidR="00FF3DEC" w:rsidP="00FF3DEC" w:rsidRDefault="00FF3DEC" w14:paraId="201083E0" w14:textId="77777777">
      <w:pPr>
        <w:pStyle w:val="Text"/>
        <w:rPr>
          <w:b/>
        </w:rPr>
      </w:pPr>
      <w:r w:rsidRPr="004A0AD2">
        <w:rPr>
          <w:b/>
        </w:rPr>
        <w:lastRenderedPageBreak/>
        <w:t xml:space="preserve">4.3 Erfüllungsaufwand der Verwaltung </w:t>
      </w:r>
    </w:p>
    <w:p w:rsidR="00FF3DEC" w:rsidP="00FF3DEC" w:rsidRDefault="00FF3DEC" w14:paraId="2B72D807" w14:textId="3350ACF3">
      <w:pPr>
        <w:autoSpaceDE w:val="0"/>
        <w:autoSpaceDN w:val="0"/>
        <w:adjustRightInd w:val="0"/>
        <w:spacing w:after="0"/>
      </w:pPr>
      <w:r>
        <w:t>Für die Bundesverwaltung änder</w:t>
      </w:r>
      <w:r w:rsidR="009D0978">
        <w:t>n</w:t>
      </w:r>
      <w:r>
        <w:t xml:space="preserve"> sich der einmalige und der jährliche Erfüllungsaufwand nur marginal. Die übrige Verwaltung wird nicht durch den Regelungsentwurf tangiert.</w:t>
      </w:r>
    </w:p>
    <w:p w:rsidR="00FF3DEC" w:rsidP="00FF3DEC" w:rsidRDefault="00FF3DEC" w14:paraId="6641C2D1" w14:textId="77777777">
      <w:pPr>
        <w:rPr>
          <w:b/>
        </w:rPr>
      </w:pPr>
      <w:r w:rsidRPr="00A22251">
        <w:rPr>
          <w:b/>
        </w:rPr>
        <w:t>Wesentliche Rechtsänderungen ohne Erfüllungsaufwand:</w:t>
      </w:r>
    </w:p>
    <w:p w:rsidR="00FF3DEC" w:rsidP="00FF3DEC" w:rsidRDefault="00FF3DEC" w14:paraId="03DBB009" w14:textId="31ECCF1D">
      <w:pPr>
        <w:rPr>
          <w:rFonts w:eastAsia="Times New Roman"/>
          <w:lang w:eastAsia="de-DE"/>
        </w:rPr>
      </w:pPr>
      <w:r>
        <w:rPr>
          <w:rFonts w:eastAsia="Times New Roman"/>
          <w:lang w:eastAsia="de-DE"/>
        </w:rPr>
        <w:t>Artikel 1 Nummer 4 in</w:t>
      </w:r>
      <w:r w:rsidR="00F7179B">
        <w:rPr>
          <w:rFonts w:eastAsia="Times New Roman"/>
          <w:lang w:eastAsia="de-DE"/>
        </w:rPr>
        <w:t>stitutionalisiert die bereits bestehende</w:t>
      </w:r>
      <w:r>
        <w:rPr>
          <w:rFonts w:eastAsia="Times New Roman"/>
          <w:lang w:eastAsia="de-DE"/>
        </w:rPr>
        <w:t xml:space="preserve"> Datenschutzkonferenz</w:t>
      </w:r>
      <w:r w:rsidR="00F7179B">
        <w:rPr>
          <w:rFonts w:eastAsia="Times New Roman"/>
          <w:lang w:eastAsia="de-DE"/>
        </w:rPr>
        <w:t xml:space="preserve"> im BDSG. Wie bisher besteht sie aus dem BfDI und den Datenschutzaufsichtsbehörden der Länder</w:t>
      </w:r>
      <w:r>
        <w:rPr>
          <w:rFonts w:eastAsia="Times New Roman"/>
          <w:lang w:eastAsia="de-DE"/>
        </w:rPr>
        <w:t>. Der Regelungsentwurf sieht nicht vor, dass damit verbunden zusätzli</w:t>
      </w:r>
      <w:r w:rsidR="00F7179B">
        <w:rPr>
          <w:rFonts w:eastAsia="Times New Roman"/>
          <w:lang w:eastAsia="de-DE"/>
        </w:rPr>
        <w:t>ches Personal eingesetzt wird. I</w:t>
      </w:r>
      <w:r>
        <w:rPr>
          <w:rFonts w:eastAsia="Times New Roman"/>
          <w:lang w:eastAsia="de-DE"/>
        </w:rPr>
        <w:t xml:space="preserve">nsbesondere </w:t>
      </w:r>
      <w:r w:rsidR="00F7179B">
        <w:rPr>
          <w:rFonts w:eastAsia="Times New Roman"/>
          <w:lang w:eastAsia="de-DE"/>
        </w:rPr>
        <w:t>werden keine Geschäftsstelle und</w:t>
      </w:r>
      <w:r>
        <w:rPr>
          <w:rFonts w:eastAsia="Times New Roman"/>
          <w:lang w:eastAsia="de-DE"/>
        </w:rPr>
        <w:t xml:space="preserve"> kein Sekretariat eingeführt. Folglich entsteht kein Erfüllungsaufwand.</w:t>
      </w:r>
    </w:p>
    <w:p w:rsidR="00FF3DEC" w:rsidP="00FF3DEC" w:rsidRDefault="00FF3DEC" w14:paraId="1DFCF029" w14:textId="4347F37A">
      <w:pPr>
        <w:rPr>
          <w:rFonts w:eastAsia="Times New Roman"/>
          <w:lang w:eastAsia="de-DE"/>
        </w:rPr>
      </w:pPr>
      <w:r>
        <w:rPr>
          <w:rFonts w:eastAsia="Times New Roman"/>
          <w:lang w:eastAsia="de-DE"/>
        </w:rPr>
        <w:t xml:space="preserve">Artikel 1 Nummer 5 sieht Regelungen zur Wahl des Stellvertreters bzw. der Stellvertreterin </w:t>
      </w:r>
      <w:r w:rsidR="00AA795B">
        <w:rPr>
          <w:rFonts w:eastAsia="Times New Roman"/>
          <w:lang w:eastAsia="de-DE"/>
        </w:rPr>
        <w:t xml:space="preserve">des gemeinsamen Vertreters im Europäischen Datenschutzausschuss </w:t>
      </w:r>
      <w:r>
        <w:rPr>
          <w:rFonts w:eastAsia="Times New Roman"/>
          <w:lang w:eastAsia="de-DE"/>
        </w:rPr>
        <w:t xml:space="preserve">und eine Vertretungsregelung bei Ausscheiden des Stellvertreters bzw. der Stellvertreterin zur Vermeidung von Vakanzen vor. Es ist nicht davon auszugehen, dass diese organisatorischen </w:t>
      </w:r>
      <w:r w:rsidR="00F7179B">
        <w:rPr>
          <w:rFonts w:eastAsia="Times New Roman"/>
          <w:lang w:eastAsia="de-DE"/>
        </w:rPr>
        <w:t>Änderungen</w:t>
      </w:r>
      <w:r>
        <w:rPr>
          <w:rFonts w:eastAsia="Times New Roman"/>
          <w:lang w:eastAsia="de-DE"/>
        </w:rPr>
        <w:t xml:space="preserve"> die Kosten</w:t>
      </w:r>
      <w:r w:rsidR="00F7179B">
        <w:rPr>
          <w:rFonts w:eastAsia="Times New Roman"/>
          <w:lang w:eastAsia="de-DE"/>
        </w:rPr>
        <w:t xml:space="preserve"> der Verfahrensabläufe beeinflussen</w:t>
      </w:r>
      <w:r>
        <w:rPr>
          <w:rFonts w:eastAsia="Times New Roman"/>
          <w:lang w:eastAsia="de-DE"/>
        </w:rPr>
        <w:t>. Der Erfüllungsaufwand verändert sich nicht.</w:t>
      </w:r>
    </w:p>
    <w:p w:rsidRPr="00A22251" w:rsidR="00FF3DEC" w:rsidP="00FF3DEC" w:rsidRDefault="00FF3DEC" w14:paraId="0B9612CA" w14:textId="77777777">
      <w:pPr>
        <w:rPr>
          <w:b/>
        </w:rPr>
      </w:pPr>
      <w:r w:rsidRPr="00A22251">
        <w:rPr>
          <w:b/>
        </w:rPr>
        <w:t>Rechtsänderungen mit Erfüllungsaufwand:</w:t>
      </w:r>
    </w:p>
    <w:p w:rsidR="00FF3DEC" w:rsidP="00FF3DEC" w:rsidRDefault="00FF3DEC" w14:paraId="175B8436" w14:textId="0AB1E8EF">
      <w:pPr>
        <w:rPr>
          <w:rFonts w:eastAsia="Times New Roman"/>
          <w:lang w:eastAsia="de-DE"/>
        </w:rPr>
      </w:pPr>
      <w:r>
        <w:rPr>
          <w:rFonts w:eastAsia="Times New Roman"/>
          <w:lang w:eastAsia="de-DE"/>
        </w:rPr>
        <w:t xml:space="preserve">Artikel 1 Nummer </w:t>
      </w:r>
      <w:r w:rsidR="00205779">
        <w:rPr>
          <w:rFonts w:eastAsia="Times New Roman"/>
          <w:lang w:eastAsia="de-DE"/>
        </w:rPr>
        <w:t xml:space="preserve">10 </w:t>
      </w:r>
      <w:r>
        <w:rPr>
          <w:rFonts w:eastAsia="Times New Roman"/>
          <w:lang w:eastAsia="de-DE"/>
        </w:rPr>
        <w:t xml:space="preserve">Buchstabe a Doppelbuchstabe bb schafft eine Ausnahme zum Auskunftsrecht gemäß Artikel 15 der </w:t>
      </w:r>
      <w:r w:rsidR="00B0169A">
        <w:rPr>
          <w:rFonts w:eastAsia="Times New Roman"/>
          <w:lang w:eastAsia="de-DE"/>
        </w:rPr>
        <w:t>Verordnung (EU) 2016/679</w:t>
      </w:r>
      <w:r>
        <w:rPr>
          <w:rFonts w:eastAsia="Times New Roman"/>
          <w:lang w:eastAsia="de-DE"/>
        </w:rPr>
        <w:t xml:space="preserve"> für Fälle, in denen das Interesse an der Geheimhaltung von Betriebs- </w:t>
      </w:r>
      <w:r w:rsidR="00B0169A">
        <w:rPr>
          <w:rFonts w:eastAsia="Times New Roman"/>
          <w:lang w:eastAsia="de-DE"/>
        </w:rPr>
        <w:t>oder</w:t>
      </w:r>
      <w:r>
        <w:rPr>
          <w:rFonts w:eastAsia="Times New Roman"/>
          <w:lang w:eastAsia="de-DE"/>
        </w:rPr>
        <w:t xml:space="preserve"> Geschäf</w:t>
      </w:r>
      <w:r w:rsidR="00B0169A">
        <w:rPr>
          <w:rFonts w:eastAsia="Times New Roman"/>
          <w:lang w:eastAsia="de-DE"/>
        </w:rPr>
        <w:t>tsgeheimnissen das Interesse der</w:t>
      </w:r>
      <w:r>
        <w:rPr>
          <w:rFonts w:eastAsia="Times New Roman"/>
          <w:lang w:eastAsia="de-DE"/>
        </w:rPr>
        <w:t xml:space="preserve"> </w:t>
      </w:r>
      <w:r w:rsidR="00B0169A">
        <w:rPr>
          <w:rFonts w:eastAsia="Times New Roman"/>
          <w:lang w:eastAsia="de-DE"/>
        </w:rPr>
        <w:t>b</w:t>
      </w:r>
      <w:r>
        <w:rPr>
          <w:rFonts w:eastAsia="Times New Roman"/>
          <w:lang w:eastAsia="de-DE"/>
        </w:rPr>
        <w:t xml:space="preserve">etroffenen </w:t>
      </w:r>
      <w:r w:rsidR="00B0169A">
        <w:rPr>
          <w:rFonts w:eastAsia="Times New Roman"/>
          <w:lang w:eastAsia="de-DE"/>
        </w:rPr>
        <w:t xml:space="preserve">Person </w:t>
      </w:r>
      <w:r>
        <w:rPr>
          <w:rFonts w:eastAsia="Times New Roman"/>
          <w:lang w:eastAsia="de-DE"/>
        </w:rPr>
        <w:t>überwiegt. Es kann angenommen werden, dass in der heutigen Praxis entsprechende Auskunftsbegehren zahlenmäßig nicht ins Gewicht fallen. Somit dürfte sich der Erfüllungsaufwand der Bundesverwaltung infolge des Wegfalls der Bearbeitung von Auskunftsersuchen (§ 34 Absatz 1 Satz 2 BDSG-E) nur sehr geringfügig verringern – vermutlich weniger als 1 000 Euro pro Jahr.</w:t>
      </w:r>
    </w:p>
    <w:p w:rsidR="00D27B1E" w:rsidP="00DA21B3" w:rsidRDefault="00FF3DEC" w14:paraId="5BE53893" w14:textId="6641D238">
      <w:pPr>
        <w:autoSpaceDE w:val="0"/>
        <w:autoSpaceDN w:val="0"/>
        <w:adjustRightInd w:val="0"/>
        <w:spacing w:after="0"/>
      </w:pPr>
      <w:r>
        <w:rPr>
          <w:rFonts w:eastAsia="Times New Roman"/>
          <w:lang w:eastAsia="de-DE"/>
        </w:rPr>
        <w:t xml:space="preserve">Artikel 1 Nummer </w:t>
      </w:r>
      <w:r w:rsidR="00205779">
        <w:rPr>
          <w:rFonts w:eastAsia="Times New Roman"/>
          <w:lang w:eastAsia="de-DE"/>
        </w:rPr>
        <w:t>10</w:t>
      </w:r>
      <w:r>
        <w:rPr>
          <w:rFonts w:eastAsia="Times New Roman"/>
          <w:lang w:eastAsia="de-DE"/>
        </w:rPr>
        <w:t xml:space="preserve"> Buchstabe b führt für Bundesbehörden die Pflicht ein, über die Möglichkeit zu informieren, Auskunft an den Bundesbeauftragten oder die Bundesbeauftragte zu verlangen. Es ist d</w:t>
      </w:r>
      <w:r w:rsidR="00B0169A">
        <w:rPr>
          <w:rFonts w:eastAsia="Times New Roman"/>
          <w:lang w:eastAsia="de-DE"/>
        </w:rPr>
        <w:t>avon auszugehen, dass die neue Information</w:t>
      </w:r>
      <w:r>
        <w:rPr>
          <w:rFonts w:eastAsia="Times New Roman"/>
          <w:lang w:eastAsia="de-DE"/>
        </w:rPr>
        <w:t xml:space="preserve"> gemäß § 34 Absatz 3 Satz 3 BDSG-E in das Antwortschr</w:t>
      </w:r>
      <w:r w:rsidR="00B0169A">
        <w:rPr>
          <w:rFonts w:eastAsia="Times New Roman"/>
          <w:lang w:eastAsia="de-DE"/>
        </w:rPr>
        <w:t>eiben aufgenommen wird, in dem eine Bundesbehörde</w:t>
      </w:r>
      <w:r>
        <w:rPr>
          <w:rFonts w:eastAsia="Times New Roman"/>
          <w:lang w:eastAsia="de-DE"/>
        </w:rPr>
        <w:t xml:space="preserve"> </w:t>
      </w:r>
      <w:r w:rsidR="00B0169A">
        <w:rPr>
          <w:rFonts w:eastAsia="Times New Roman"/>
          <w:lang w:eastAsia="de-DE"/>
        </w:rPr>
        <w:t>der b</w:t>
      </w:r>
      <w:r>
        <w:rPr>
          <w:rFonts w:eastAsia="Times New Roman"/>
          <w:lang w:eastAsia="de-DE"/>
        </w:rPr>
        <w:t>etroffene</w:t>
      </w:r>
      <w:r w:rsidR="00B0169A">
        <w:rPr>
          <w:rFonts w:eastAsia="Times New Roman"/>
          <w:lang w:eastAsia="de-DE"/>
        </w:rPr>
        <w:t>n Person die Auskunft verwehrt</w:t>
      </w:r>
      <w:r>
        <w:rPr>
          <w:rFonts w:eastAsia="Times New Roman"/>
          <w:lang w:eastAsia="de-DE"/>
        </w:rPr>
        <w:t xml:space="preserve">. Insofern müssen die 180 Bundesbehörden die Standardschreiben nur einmalig mit sehr geringem Aufwand (rund 20 Minuten) anpassen. Folglich entsteht bei einem Lohnsatz in Höhe von 70,50 Euro pro Stunde (vgl. Leitfaden </w:t>
      </w:r>
      <w:r w:rsidRPr="00174DA7">
        <w:rPr>
          <w:rFonts w:eastAsia="Times New Roman"/>
          <w:lang w:eastAsia="de-DE"/>
        </w:rPr>
        <w:t>zur Ermittlung und Darstellung des Erfüllungsaufwands in Regelungsvorhaben der Bundesregierung</w:t>
      </w:r>
      <w:r>
        <w:rPr>
          <w:rFonts w:eastAsia="Times New Roman"/>
          <w:lang w:eastAsia="de-DE"/>
        </w:rPr>
        <w:t>, Anhang IX) einmaliger Erfüllungsaufwand aus einmaligen Informationspflichten in Höhe von rund 8 500 Euro.</w:t>
      </w:r>
    </w:p>
    <w:p w:rsidR="00DA21B3" w:rsidP="00DA21B3" w:rsidRDefault="00DA21B3" w14:paraId="3EC4C82A" w14:textId="19AF7BCF">
      <w:pPr>
        <w:pStyle w:val="berschriftarabischBegrndung"/>
      </w:pPr>
      <w:r>
        <w:t>Weitere Kosten</w:t>
      </w:r>
    </w:p>
    <w:p w:rsidR="00CB1D92" w:rsidP="00CB1D92" w:rsidRDefault="00CB1D92" w14:paraId="2C03268D" w14:textId="4847CCE1">
      <w:pPr>
        <w:autoSpaceDE w:val="0"/>
        <w:autoSpaceDN w:val="0"/>
        <w:adjustRightInd w:val="0"/>
        <w:spacing w:after="0"/>
      </w:pPr>
      <w:r w:rsidRPr="00CB1D92">
        <w:t>Weitere Kosten sind nicht zu erwarten.</w:t>
      </w:r>
    </w:p>
    <w:p w:rsidR="00D27B1E" w:rsidP="00581893" w:rsidRDefault="00D27B1E" w14:paraId="016D127C" w14:textId="77777777">
      <w:pPr>
        <w:pStyle w:val="berschriftarabischBegrndung"/>
      </w:pPr>
      <w:r>
        <w:t>Weitere Gesetzesfolgen</w:t>
      </w:r>
    </w:p>
    <w:p w:rsidR="00CB1D92" w:rsidP="00CB1D92" w:rsidRDefault="00CB1D92" w14:paraId="08DD76D0" w14:textId="7FC2ADDA">
      <w:pPr>
        <w:autoSpaceDE w:val="0"/>
        <w:autoSpaceDN w:val="0"/>
        <w:adjustRightInd w:val="0"/>
        <w:spacing w:after="0"/>
      </w:pPr>
      <w:r w:rsidRPr="00CB1D92">
        <w:t>Auswirkungen</w:t>
      </w:r>
      <w:r>
        <w:t xml:space="preserve"> für Verbraucherinnen und Verbraucher </w:t>
      </w:r>
      <w:r w:rsidRPr="00CB1D92">
        <w:t>und Auswirkungen von gleichstellungspolitischer oder demografischer Bedeutung</w:t>
      </w:r>
      <w:r>
        <w:t xml:space="preserve"> sind </w:t>
      </w:r>
      <w:r w:rsidRPr="00CB1D92">
        <w:t>nicht zu erwarten.</w:t>
      </w:r>
      <w:r>
        <w:t xml:space="preserve"> Der Gesetzentwurf verhindert, dass für gleiche Lebenssachverhalte unterschiedliche landesrechtliche Regelungen gelten. Er wahrt und fördert dadurch gleichwertige</w:t>
      </w:r>
      <w:r w:rsidRPr="00FB1D50">
        <w:t xml:space="preserve"> Lebensverhältnisse</w:t>
      </w:r>
      <w:r>
        <w:t>.</w:t>
      </w:r>
    </w:p>
    <w:p w:rsidR="00D27B1E" w:rsidP="00581893" w:rsidRDefault="00D27B1E" w14:paraId="0B2B2239" w14:textId="77777777">
      <w:pPr>
        <w:pStyle w:val="berschriftrmischBegrndung"/>
      </w:pPr>
      <w:r>
        <w:t>Befristung; Evaluierung</w:t>
      </w:r>
    </w:p>
    <w:p w:rsidR="002C6B87" w:rsidP="002C6B87" w:rsidRDefault="002C6B87" w14:paraId="1B4B2815" w14:textId="5C950D53">
      <w:pPr>
        <w:autoSpaceDE w:val="0"/>
        <w:autoSpaceDN w:val="0"/>
        <w:adjustRightInd w:val="0"/>
        <w:spacing w:before="0" w:after="0"/>
        <w:jc w:val="left"/>
      </w:pPr>
      <w:r w:rsidRPr="002C6B87">
        <w:t xml:space="preserve">Eine Befristung des Gesetzes ist nicht vorgesehen, weil auch die korrespondierende </w:t>
      </w:r>
      <w:r w:rsidRPr="00D34079">
        <w:t>Verordnung (EU) 2016/679</w:t>
      </w:r>
      <w:r>
        <w:t xml:space="preserve"> </w:t>
      </w:r>
      <w:r w:rsidRPr="002C6B87">
        <w:t>nicht zeitlic</w:t>
      </w:r>
      <w:r>
        <w:t>h befristet ist</w:t>
      </w:r>
      <w:r w:rsidRPr="002C6B87">
        <w:t xml:space="preserve">. Der Gesetzentwurf trägt insbesondere den Ergebnissen Rechnung, die sich aus der in der 19. Wahlperiode durchgeführten </w:t>
      </w:r>
      <w:r w:rsidRPr="002C6B87">
        <w:lastRenderedPageBreak/>
        <w:t xml:space="preserve">Evaluierung </w:t>
      </w:r>
      <w:r w:rsidR="00E93C48">
        <w:t xml:space="preserve">des BDSG </w:t>
      </w:r>
      <w:r w:rsidRPr="002C6B87">
        <w:t>ergeben haben.</w:t>
      </w:r>
      <w:r>
        <w:t xml:space="preserve"> Es ist deshalb nicht geplant,</w:t>
      </w:r>
      <w:r w:rsidR="00533360">
        <w:t xml:space="preserve"> das</w:t>
      </w:r>
      <w:r w:rsidR="00E93C48">
        <w:t xml:space="preserve"> vorliegende </w:t>
      </w:r>
      <w:r w:rsidR="00533360">
        <w:t>Regelungsvorhaben</w:t>
      </w:r>
      <w:r w:rsidR="00E93C48">
        <w:t xml:space="preserve"> </w:t>
      </w:r>
      <w:r w:rsidR="00533360">
        <w:t>z</w:t>
      </w:r>
      <w:r>
        <w:t>u evaluieren.</w:t>
      </w:r>
    </w:p>
    <w:p w:rsidR="00D27B1E" w:rsidP="00581893" w:rsidRDefault="00D27B1E" w14:paraId="2090394B" w14:textId="77777777">
      <w:pPr>
        <w:pStyle w:val="BegrndungBesondererTeil"/>
      </w:pPr>
      <w:r>
        <w:t>B. Besonderer Teil</w:t>
      </w:r>
    </w:p>
    <w:p w:rsidRPr="00C6572D" w:rsidR="00C6572D" w:rsidP="00C6572D" w:rsidRDefault="00C6572D" w14:paraId="084959AC" w14:textId="77777777">
      <w:pPr>
        <w:pStyle w:val="VerweisBegrndung"/>
      </w:pPr>
      <w:r w:rsidRPr="00C6572D">
        <w:t xml:space="preserve">Zu </w:t>
      </w:r>
      <w:r w:rsidRPr="00C6572D">
        <w:rPr>
          <w:rStyle w:val="Binnenverweis"/>
        </w:rPr>
        <w:fldChar w:fldCharType="begin"/>
      </w:r>
      <w:r w:rsidRPr="00C6572D">
        <w:rPr>
          <w:rStyle w:val="Binnenverweis"/>
        </w:rPr>
        <w:instrText xml:space="preserve"> DOCVARIABLE "eNV_C1BC1CCE97E44650A55EAC8F11880903" \* MERGEFORMAT </w:instrText>
      </w:r>
      <w:r w:rsidRPr="00C6572D">
        <w:rPr>
          <w:rStyle w:val="Binnenverweis"/>
        </w:rPr>
        <w:fldChar w:fldCharType="separate"/>
      </w:r>
      <w:r w:rsidRPr="00C6572D">
        <w:rPr>
          <w:rStyle w:val="Binnenverweis"/>
        </w:rPr>
        <w:t>Artikel 1</w:t>
      </w:r>
      <w:r w:rsidRPr="00C6572D">
        <w:rPr>
          <w:rStyle w:val="Binnenverweis"/>
        </w:rPr>
        <w:fldChar w:fldCharType="end"/>
      </w:r>
      <w:r w:rsidRPr="00C6572D">
        <w:t xml:space="preserve"> (Änderung des Bundesdatenschutzgesetzes)</w:t>
      </w:r>
    </w:p>
    <w:p w:rsidRPr="00CE36B8" w:rsidR="00CE36B8" w:rsidP="00CE36B8" w:rsidRDefault="00CE36B8" w14:paraId="49B8DCB9" w14:textId="33F37266">
      <w:pPr>
        <w:pStyle w:val="VerweisBegrndung"/>
      </w:pPr>
      <w:r w:rsidRPr="00CE36B8">
        <w:t xml:space="preserve">Zu </w:t>
      </w:r>
      <w:r w:rsidRPr="00CE36B8">
        <w:rPr>
          <w:rStyle w:val="Binnenverweis"/>
        </w:rPr>
        <w:fldChar w:fldCharType="begin"/>
      </w:r>
      <w:r w:rsidRPr="00CE36B8">
        <w:rPr>
          <w:rStyle w:val="Binnenverweis"/>
        </w:rPr>
        <w:instrText xml:space="preserve"> DOCVARIABLE "eNV_AE33A8307F5C43B683EC0E8D9092E153" \* MERGEFORMAT </w:instrText>
      </w:r>
      <w:r w:rsidRPr="00CE36B8">
        <w:rPr>
          <w:rStyle w:val="Binnenverweis"/>
        </w:rPr>
        <w:fldChar w:fldCharType="separate"/>
      </w:r>
      <w:r w:rsidRPr="00CE36B8">
        <w:rPr>
          <w:rStyle w:val="Binnenverweis"/>
        </w:rPr>
        <w:t>Nummer 1</w:t>
      </w:r>
      <w:r w:rsidRPr="00CE36B8">
        <w:rPr>
          <w:rStyle w:val="Binnenverweis"/>
        </w:rPr>
        <w:fldChar w:fldCharType="end"/>
      </w:r>
    </w:p>
    <w:p w:rsidRPr="003E6A96" w:rsidR="003E6A96" w:rsidP="003E6A96" w:rsidRDefault="003E6A96" w14:paraId="430D46A4" w14:textId="6BD140A6">
      <w:pPr>
        <w:pStyle w:val="VerweisBegrndung"/>
      </w:pPr>
      <w:r w:rsidRPr="003E6A96">
        <w:t xml:space="preserve">Zu </w:t>
      </w:r>
      <w:r w:rsidRPr="003E6A96">
        <w:rPr>
          <w:rStyle w:val="Binnenverweis"/>
        </w:rPr>
        <w:fldChar w:fldCharType="begin"/>
      </w:r>
      <w:r w:rsidRPr="003E6A96">
        <w:rPr>
          <w:rStyle w:val="Binnenverweis"/>
        </w:rPr>
        <w:instrText xml:space="preserve"> DOCVARIABLE "eNV_14C8ECBA854F4479AD9A17BD577DD803" \* MERGEFORMAT </w:instrText>
      </w:r>
      <w:r w:rsidRPr="003E6A96">
        <w:rPr>
          <w:rStyle w:val="Binnenverweis"/>
        </w:rPr>
        <w:fldChar w:fldCharType="separate"/>
      </w:r>
      <w:r w:rsidRPr="003E6A96">
        <w:rPr>
          <w:rStyle w:val="Binnenverweis"/>
        </w:rPr>
        <w:t>Buchstabe a</w:t>
      </w:r>
      <w:r w:rsidRPr="003E6A96">
        <w:rPr>
          <w:rStyle w:val="Binnenverweis"/>
        </w:rPr>
        <w:fldChar w:fldCharType="end"/>
      </w:r>
    </w:p>
    <w:p w:rsidRPr="001A465B" w:rsidR="001A465B" w:rsidP="001A465B" w:rsidRDefault="001A465B" w14:paraId="58CDFAC1" w14:textId="416CD5B0">
      <w:pPr>
        <w:pStyle w:val="Text"/>
      </w:pPr>
      <w:r>
        <w:t xml:space="preserve">Durch die Änderung des § 4 beziehen sich die beiden einzigen Vorschriften des Kapitels 2. (§§ 3 f.) allein auf öffentliche Stellen. Die Überschriften des Kapitels 2. und des § 3 werden </w:t>
      </w:r>
      <w:r w:rsidR="00F0767B">
        <w:t xml:space="preserve">deshalb </w:t>
      </w:r>
      <w:r>
        <w:t>entsprechend angepasst.</w:t>
      </w:r>
    </w:p>
    <w:p w:rsidRPr="001A465B" w:rsidR="001A465B" w:rsidP="001A465B" w:rsidRDefault="001A465B" w14:paraId="345D3CAF" w14:textId="555DD625">
      <w:pPr>
        <w:pStyle w:val="VerweisBegrndung"/>
      </w:pPr>
      <w:r w:rsidRPr="001A465B">
        <w:t xml:space="preserve">Zu </w:t>
      </w:r>
      <w:r w:rsidRPr="001A465B">
        <w:rPr>
          <w:rStyle w:val="Binnenverweis"/>
        </w:rPr>
        <w:fldChar w:fldCharType="begin"/>
      </w:r>
      <w:r w:rsidRPr="001A465B">
        <w:rPr>
          <w:rStyle w:val="Binnenverweis"/>
        </w:rPr>
        <w:instrText xml:space="preserve"> DOCVARIABLE "eNV_B6DCF16900C64C908AB5A904EFF0BFC1" \* MERGEFORMAT </w:instrText>
      </w:r>
      <w:r w:rsidRPr="001A465B">
        <w:rPr>
          <w:rStyle w:val="Binnenverweis"/>
        </w:rPr>
        <w:fldChar w:fldCharType="separate"/>
      </w:r>
      <w:r w:rsidRPr="001A465B">
        <w:rPr>
          <w:rStyle w:val="Binnenverweis"/>
        </w:rPr>
        <w:t>Buchstabe b</w:t>
      </w:r>
      <w:r w:rsidRPr="001A465B">
        <w:rPr>
          <w:rStyle w:val="Binnenverweis"/>
        </w:rPr>
        <w:fldChar w:fldCharType="end"/>
      </w:r>
    </w:p>
    <w:p w:rsidRPr="001A465B" w:rsidR="001A465B" w:rsidP="001A465B" w:rsidRDefault="001A465B" w14:paraId="494B692A" w14:textId="52A9698C">
      <w:pPr>
        <w:pStyle w:val="Text"/>
      </w:pPr>
      <w:r>
        <w:t xml:space="preserve">Durch die Änderung des § 4 beziehen sich die beiden einzigen Vorschriften des Kapitels 2. (§§ 3 f.) allein auf öffentliche Stellen. Die Überschriften des Kapitels 2. und des § 3 werden </w:t>
      </w:r>
      <w:r w:rsidR="00F0767B">
        <w:t xml:space="preserve">deshalb </w:t>
      </w:r>
      <w:r>
        <w:t>entsprechend angepasst.</w:t>
      </w:r>
    </w:p>
    <w:p w:rsidRPr="005A4DFE" w:rsidR="005A4DFE" w:rsidP="005A4DFE" w:rsidRDefault="005A4DFE" w14:paraId="648323E2" w14:textId="63683FB2">
      <w:pPr>
        <w:pStyle w:val="VerweisBegrndung"/>
      </w:pPr>
      <w:r w:rsidRPr="005A4DFE">
        <w:t xml:space="preserve">Zu </w:t>
      </w:r>
      <w:r w:rsidRPr="005A4DFE">
        <w:rPr>
          <w:rStyle w:val="Binnenverweis"/>
        </w:rPr>
        <w:fldChar w:fldCharType="begin"/>
      </w:r>
      <w:r w:rsidRPr="005A4DFE">
        <w:rPr>
          <w:rStyle w:val="Binnenverweis"/>
        </w:rPr>
        <w:instrText xml:space="preserve"> DOCVARIABLE "eNV_D03A87D1CFD446049EF85D08AB7704A7" \* MERGEFORMAT </w:instrText>
      </w:r>
      <w:r w:rsidRPr="005A4DFE">
        <w:rPr>
          <w:rStyle w:val="Binnenverweis"/>
        </w:rPr>
        <w:fldChar w:fldCharType="separate"/>
      </w:r>
      <w:r w:rsidR="001A465B">
        <w:rPr>
          <w:rStyle w:val="Binnenverweis"/>
        </w:rPr>
        <w:t>Buchstabe c</w:t>
      </w:r>
      <w:r w:rsidRPr="005A4DFE">
        <w:rPr>
          <w:rStyle w:val="Binnenverweis"/>
        </w:rPr>
        <w:fldChar w:fldCharType="end"/>
      </w:r>
    </w:p>
    <w:p w:rsidR="005A4DFE" w:rsidP="005A4DFE" w:rsidRDefault="005A4DFE" w14:paraId="551466A3" w14:textId="2D176D15">
      <w:pPr>
        <w:spacing w:after="0"/>
      </w:pPr>
      <w:r>
        <w:t>Die Änderung ist eine Folgeänderung zur Einfügung des neuen Kapitels 4a.</w:t>
      </w:r>
    </w:p>
    <w:p w:rsidRPr="00CE36B8" w:rsidR="00CE36B8" w:rsidP="00CE36B8" w:rsidRDefault="00CE36B8" w14:paraId="0A33C79B" w14:textId="1FDC169C">
      <w:pPr>
        <w:pStyle w:val="VerweisBegrndung"/>
      </w:pPr>
      <w:r w:rsidRPr="00CE36B8">
        <w:t xml:space="preserve">Zu </w:t>
      </w:r>
      <w:r w:rsidRPr="00CE36B8">
        <w:rPr>
          <w:rStyle w:val="Binnenverweis"/>
        </w:rPr>
        <w:fldChar w:fldCharType="begin"/>
      </w:r>
      <w:r w:rsidRPr="00CE36B8">
        <w:rPr>
          <w:rStyle w:val="Binnenverweis"/>
        </w:rPr>
        <w:instrText xml:space="preserve"> DOCVARIABLE "eNV_7868201F920244838F1ECFE5CE6C90D7" \* MERGEFORMAT </w:instrText>
      </w:r>
      <w:r w:rsidRPr="00CE36B8">
        <w:rPr>
          <w:rStyle w:val="Binnenverweis"/>
        </w:rPr>
        <w:fldChar w:fldCharType="separate"/>
      </w:r>
      <w:r w:rsidR="001A465B">
        <w:rPr>
          <w:rStyle w:val="Binnenverweis"/>
        </w:rPr>
        <w:t>Buchstabe d</w:t>
      </w:r>
      <w:r w:rsidRPr="00CE36B8">
        <w:rPr>
          <w:rStyle w:val="Binnenverweis"/>
        </w:rPr>
        <w:fldChar w:fldCharType="end"/>
      </w:r>
    </w:p>
    <w:p w:rsidRPr="00CE36B8" w:rsidR="003E6A96" w:rsidP="00CE36B8" w:rsidRDefault="003E6A96" w14:paraId="338F7A7E" w14:textId="0A8D35A1">
      <w:pPr>
        <w:pStyle w:val="Text"/>
      </w:pPr>
      <w:r>
        <w:t>Die Änderung beruht auf der Einfügung des neuen § 40a.</w:t>
      </w:r>
    </w:p>
    <w:p w:rsidRPr="00C27029" w:rsidR="00C27029" w:rsidP="00C27029" w:rsidRDefault="00C27029" w14:paraId="23CCA909" w14:textId="0EBF92D8">
      <w:pPr>
        <w:pStyle w:val="VerweisBegrndung"/>
      </w:pPr>
      <w:r w:rsidRPr="00C27029">
        <w:t xml:space="preserve">Zu </w:t>
      </w:r>
      <w:r w:rsidRPr="00C27029">
        <w:rPr>
          <w:rStyle w:val="Binnenverweis"/>
        </w:rPr>
        <w:fldChar w:fldCharType="begin"/>
      </w:r>
      <w:r w:rsidRPr="00C27029">
        <w:rPr>
          <w:rStyle w:val="Binnenverweis"/>
        </w:rPr>
        <w:instrText xml:space="preserve"> DOCVARIABLE "eNV_5B6C2546800E41F087FD93E546150E21" \* MERGEFORMAT </w:instrText>
      </w:r>
      <w:r w:rsidRPr="00C27029">
        <w:rPr>
          <w:rStyle w:val="Binnenverweis"/>
        </w:rPr>
        <w:fldChar w:fldCharType="separate"/>
      </w:r>
      <w:r w:rsidR="005A4DFE">
        <w:rPr>
          <w:rStyle w:val="Binnenverweis"/>
        </w:rPr>
        <w:t>Nummer 2</w:t>
      </w:r>
      <w:r w:rsidRPr="00C27029">
        <w:rPr>
          <w:rStyle w:val="Binnenverweis"/>
        </w:rPr>
        <w:fldChar w:fldCharType="end"/>
      </w:r>
    </w:p>
    <w:p w:rsidRPr="00C27029" w:rsidR="00C27029" w:rsidP="00C27029" w:rsidRDefault="00C27029" w14:paraId="249989B7" w14:textId="34650DBC">
      <w:pPr>
        <w:pStyle w:val="VerweisBegrndung"/>
      </w:pPr>
      <w:r w:rsidRPr="00C27029">
        <w:t xml:space="preserve">Zu </w:t>
      </w:r>
      <w:r w:rsidRPr="00C27029">
        <w:rPr>
          <w:rStyle w:val="Binnenverweis"/>
        </w:rPr>
        <w:fldChar w:fldCharType="begin"/>
      </w:r>
      <w:r w:rsidRPr="00C27029">
        <w:rPr>
          <w:rStyle w:val="Binnenverweis"/>
        </w:rPr>
        <w:instrText xml:space="preserve"> DOCVARIABLE "eNV_87D7C4700EC84733B11059E73DE4A636" \* MERGEFORMAT </w:instrText>
      </w:r>
      <w:r w:rsidRPr="00C27029">
        <w:rPr>
          <w:rStyle w:val="Binnenverweis"/>
        </w:rPr>
        <w:fldChar w:fldCharType="separate"/>
      </w:r>
      <w:r w:rsidRPr="00C27029">
        <w:rPr>
          <w:rStyle w:val="Binnenverweis"/>
        </w:rPr>
        <w:t>Buchstabe a</w:t>
      </w:r>
      <w:r w:rsidRPr="00C27029">
        <w:rPr>
          <w:rStyle w:val="Binnenverweis"/>
        </w:rPr>
        <w:fldChar w:fldCharType="end"/>
      </w:r>
    </w:p>
    <w:p w:rsidRPr="00C27029" w:rsidR="00C27029" w:rsidP="004D1589" w:rsidRDefault="00E21C11" w14:paraId="4A89B347" w14:textId="4A9F8DC1">
      <w:pPr>
        <w:spacing w:after="0"/>
      </w:pPr>
      <w:r>
        <w:t xml:space="preserve">Es wird klargestellt, dass das </w:t>
      </w:r>
      <w:r w:rsidR="004A04A9">
        <w:t>BDSG</w:t>
      </w:r>
      <w:r w:rsidRPr="00E21C11">
        <w:t xml:space="preserve"> nur anwendbar ist, wenn ein Inlandsbezug der Datenverarbeitu</w:t>
      </w:r>
      <w:r>
        <w:t xml:space="preserve">ng besteht. </w:t>
      </w:r>
      <w:r w:rsidRPr="004D1589" w:rsidR="004D1589">
        <w:t xml:space="preserve">Die </w:t>
      </w:r>
      <w:r w:rsidR="004D1589">
        <w:t xml:space="preserve">Voraussetzungen </w:t>
      </w:r>
      <w:r>
        <w:t>des</w:t>
      </w:r>
      <w:r w:rsidR="004D1589">
        <w:t xml:space="preserve"> Inlands</w:t>
      </w:r>
      <w:r>
        <w:t xml:space="preserve">bezugs sind an Artikel 3 Absatz 2 </w:t>
      </w:r>
      <w:r w:rsidRPr="00670EEC">
        <w:t>der Verordnung (EU) 2016/679 angelehnt.</w:t>
      </w:r>
    </w:p>
    <w:p w:rsidRPr="00C27029" w:rsidR="00C27029" w:rsidP="00C27029" w:rsidRDefault="00C27029" w14:paraId="7DCCCEA9" w14:textId="28F5E4AA">
      <w:pPr>
        <w:pStyle w:val="VerweisBegrndung"/>
      </w:pPr>
      <w:r w:rsidRPr="00C27029">
        <w:t xml:space="preserve">Zu </w:t>
      </w:r>
      <w:r w:rsidRPr="00C27029">
        <w:rPr>
          <w:rStyle w:val="Binnenverweis"/>
        </w:rPr>
        <w:fldChar w:fldCharType="begin"/>
      </w:r>
      <w:r w:rsidRPr="00C27029">
        <w:rPr>
          <w:rStyle w:val="Binnenverweis"/>
        </w:rPr>
        <w:instrText xml:space="preserve"> DOCVARIABLE "eNV_438D62FE77CA49BDBB83384E9788EEF1" \* MERGEFORMAT </w:instrText>
      </w:r>
      <w:r w:rsidRPr="00C27029">
        <w:rPr>
          <w:rStyle w:val="Binnenverweis"/>
        </w:rPr>
        <w:fldChar w:fldCharType="separate"/>
      </w:r>
      <w:r w:rsidR="00433C30">
        <w:rPr>
          <w:rStyle w:val="Binnenverweis"/>
        </w:rPr>
        <w:t>Doppelbuchstabe bb</w:t>
      </w:r>
      <w:r w:rsidRPr="00C27029">
        <w:rPr>
          <w:rStyle w:val="Binnenverweis"/>
        </w:rPr>
        <w:fldChar w:fldCharType="end"/>
      </w:r>
    </w:p>
    <w:p w:rsidRPr="00C27029" w:rsidR="00C27029" w:rsidP="00AC53C0" w:rsidRDefault="00AC53C0" w14:paraId="407ACA8A" w14:textId="4C959613">
      <w:pPr>
        <w:spacing w:after="0"/>
      </w:pPr>
      <w:r w:rsidRPr="00AC53C0">
        <w:t>Es wird klargestellt, dass</w:t>
      </w:r>
      <w:r>
        <w:t xml:space="preserve"> </w:t>
      </w:r>
      <w:r w:rsidRPr="00AC53C0">
        <w:t>Satz 3 nur für nichtöffentliche Stellen gilt.</w:t>
      </w:r>
    </w:p>
    <w:p w:rsidRPr="00433C30" w:rsidR="00433C30" w:rsidP="00433C30" w:rsidRDefault="00433C30" w14:paraId="76391096" w14:textId="20FD2462">
      <w:pPr>
        <w:pStyle w:val="VerweisBegrndung"/>
      </w:pPr>
      <w:r w:rsidRPr="00433C30">
        <w:t xml:space="preserve">Zu </w:t>
      </w:r>
      <w:r w:rsidRPr="00433C30">
        <w:rPr>
          <w:rStyle w:val="Binnenverweis"/>
        </w:rPr>
        <w:fldChar w:fldCharType="begin"/>
      </w:r>
      <w:r w:rsidRPr="00433C30">
        <w:rPr>
          <w:rStyle w:val="Binnenverweis"/>
        </w:rPr>
        <w:instrText xml:space="preserve"> DOCVARIABLE "eNV_7596C2F6D72040DE9368632569CD5ED9" \* MERGEFORMAT </w:instrText>
      </w:r>
      <w:r w:rsidRPr="00433C30">
        <w:rPr>
          <w:rStyle w:val="Binnenverweis"/>
        </w:rPr>
        <w:fldChar w:fldCharType="separate"/>
      </w:r>
      <w:r w:rsidRPr="00433C30">
        <w:rPr>
          <w:rStyle w:val="Binnenverweis"/>
        </w:rPr>
        <w:t>Buchstabe b</w:t>
      </w:r>
      <w:r w:rsidRPr="00433C30">
        <w:rPr>
          <w:rStyle w:val="Binnenverweis"/>
        </w:rPr>
        <w:fldChar w:fldCharType="end"/>
      </w:r>
    </w:p>
    <w:p w:rsidRPr="00433C30" w:rsidR="00433C30" w:rsidP="00433C30" w:rsidRDefault="00433C30" w14:paraId="01B92C95" w14:textId="4C164A83">
      <w:pPr>
        <w:pStyle w:val="Text"/>
      </w:pPr>
      <w:r>
        <w:t xml:space="preserve">Durch die Änderung des § </w:t>
      </w:r>
      <w:r w:rsidR="00056407">
        <w:t>1 Absatz</w:t>
      </w:r>
      <w:r>
        <w:t xml:space="preserve"> </w:t>
      </w:r>
      <w:r w:rsidR="00056407">
        <w:t xml:space="preserve">4 </w:t>
      </w:r>
      <w:r>
        <w:t xml:space="preserve">entfällt das dort bisher vorgesehene </w:t>
      </w:r>
      <w:r w:rsidR="00056407">
        <w:t>Z</w:t>
      </w:r>
      <w:r>
        <w:t xml:space="preserve">itat der </w:t>
      </w:r>
      <w:r w:rsidRPr="00670EEC">
        <w:t>Verordnung (EU) 2016/679</w:t>
      </w:r>
      <w:r w:rsidR="00056407">
        <w:t xml:space="preserve">. Als Folgeänderung ist das Zitat in Absatz 5 anzupassen. Die Änderung in Absatz 5 berücksichtigt zudem die letzte Berichtigung der </w:t>
      </w:r>
      <w:r w:rsidRPr="00670EEC" w:rsidR="00056407">
        <w:t>Verordnung (EU) 2016/679</w:t>
      </w:r>
      <w:r w:rsidR="00056407">
        <w:t xml:space="preserve"> im </w:t>
      </w:r>
      <w:r w:rsidRPr="004376CC" w:rsidR="00056407">
        <w:t>ABl. L 7</w:t>
      </w:r>
      <w:r w:rsidR="00056407">
        <w:t>4</w:t>
      </w:r>
      <w:r w:rsidRPr="004376CC" w:rsidR="00056407">
        <w:t xml:space="preserve"> vom </w:t>
      </w:r>
      <w:r w:rsidR="00056407">
        <w:t>4.</w:t>
      </w:r>
      <w:r w:rsidRPr="004376CC" w:rsidR="00056407">
        <w:t>3.</w:t>
      </w:r>
      <w:r w:rsidR="00056407">
        <w:t>2021</w:t>
      </w:r>
      <w:r w:rsidRPr="004376CC" w:rsidR="00056407">
        <w:t xml:space="preserve">, S. </w:t>
      </w:r>
      <w:r w:rsidR="00056407">
        <w:t>35.</w:t>
      </w:r>
    </w:p>
    <w:p w:rsidRPr="007E0740" w:rsidR="007E0740" w:rsidP="007E0740" w:rsidRDefault="007E0740" w14:paraId="6C82CBF2" w14:textId="17E68641">
      <w:pPr>
        <w:pStyle w:val="VerweisBegrndung"/>
      </w:pPr>
      <w:r w:rsidRPr="007E0740">
        <w:t xml:space="preserve">Zu </w:t>
      </w:r>
      <w:r w:rsidRPr="007E0740">
        <w:rPr>
          <w:rStyle w:val="Binnenverweis"/>
        </w:rPr>
        <w:fldChar w:fldCharType="begin"/>
      </w:r>
      <w:r w:rsidRPr="007E0740">
        <w:rPr>
          <w:rStyle w:val="Binnenverweis"/>
        </w:rPr>
        <w:instrText xml:space="preserve"> DOCVARIABLE "eNV_9C85235B04D846BAAE4E6951281F2701" \* MERGEFORMAT </w:instrText>
      </w:r>
      <w:r w:rsidRPr="007E0740">
        <w:rPr>
          <w:rStyle w:val="Binnenverweis"/>
        </w:rPr>
        <w:fldChar w:fldCharType="separate"/>
      </w:r>
      <w:r w:rsidRPr="007E0740">
        <w:rPr>
          <w:rStyle w:val="Binnenverweis"/>
        </w:rPr>
        <w:t>Nummer 3</w:t>
      </w:r>
      <w:r w:rsidRPr="007E0740">
        <w:rPr>
          <w:rStyle w:val="Binnenverweis"/>
        </w:rPr>
        <w:fldChar w:fldCharType="end"/>
      </w:r>
    </w:p>
    <w:p w:rsidRPr="007E0740" w:rsidR="007E0740" w:rsidP="007E0740" w:rsidRDefault="007E0740" w14:paraId="2A52AAE5" w14:textId="37AC6A9D">
      <w:pPr>
        <w:pStyle w:val="VerweisBegrndung"/>
      </w:pPr>
      <w:r w:rsidRPr="007E0740">
        <w:t xml:space="preserve">Zu </w:t>
      </w:r>
      <w:r w:rsidRPr="007E0740">
        <w:rPr>
          <w:rStyle w:val="Binnenverweis"/>
        </w:rPr>
        <w:fldChar w:fldCharType="begin"/>
      </w:r>
      <w:r w:rsidRPr="007E0740">
        <w:rPr>
          <w:rStyle w:val="Binnenverweis"/>
        </w:rPr>
        <w:instrText xml:space="preserve"> DOCVARIABLE "eNV_8EA59042C379443A9D1FE4E99EAB666A" \* MERGEFORMAT </w:instrText>
      </w:r>
      <w:r w:rsidRPr="007E0740">
        <w:rPr>
          <w:rStyle w:val="Binnenverweis"/>
        </w:rPr>
        <w:fldChar w:fldCharType="separate"/>
      </w:r>
      <w:r w:rsidRPr="007E0740">
        <w:rPr>
          <w:rStyle w:val="Binnenverweis"/>
        </w:rPr>
        <w:t>Buchstabe a</w:t>
      </w:r>
      <w:r w:rsidRPr="007E0740">
        <w:rPr>
          <w:rStyle w:val="Binnenverweis"/>
        </w:rPr>
        <w:fldChar w:fldCharType="end"/>
      </w:r>
    </w:p>
    <w:p w:rsidRPr="007E0740" w:rsidR="007E0740" w:rsidP="007E0740" w:rsidRDefault="007E0740" w14:paraId="4DB3191A" w14:textId="296624DA">
      <w:pPr>
        <w:pStyle w:val="Text"/>
      </w:pPr>
      <w:r>
        <w:t xml:space="preserve">Durch die Änderung des § 4 beziehen sich die beiden einzigen Vorschriften des Kapitels 2. (§§ 3 f.) allein auf öffentliche Stellen. Die Überschriften des Kapitels 2. und des § 3 werden </w:t>
      </w:r>
      <w:r w:rsidR="00F0767B">
        <w:t xml:space="preserve">deshalb </w:t>
      </w:r>
      <w:r>
        <w:t>entsprechend angepasst.</w:t>
      </w:r>
    </w:p>
    <w:p w:rsidRPr="007E0740" w:rsidR="007E0740" w:rsidP="007E0740" w:rsidRDefault="007E0740" w14:paraId="28BB3EB3" w14:textId="2EE2CBD9">
      <w:pPr>
        <w:pStyle w:val="VerweisBegrndung"/>
      </w:pPr>
      <w:r w:rsidRPr="007E0740">
        <w:lastRenderedPageBreak/>
        <w:t xml:space="preserve">Zu </w:t>
      </w:r>
      <w:r w:rsidRPr="007E0740">
        <w:rPr>
          <w:rStyle w:val="Binnenverweis"/>
        </w:rPr>
        <w:fldChar w:fldCharType="begin"/>
      </w:r>
      <w:r w:rsidRPr="007E0740">
        <w:rPr>
          <w:rStyle w:val="Binnenverweis"/>
        </w:rPr>
        <w:instrText xml:space="preserve"> DOCVARIABLE "eNV_6763D9191D1C43C188D7801C70AB12A1" \* MERGEFORMAT </w:instrText>
      </w:r>
      <w:r w:rsidRPr="007E0740">
        <w:rPr>
          <w:rStyle w:val="Binnenverweis"/>
        </w:rPr>
        <w:fldChar w:fldCharType="separate"/>
      </w:r>
      <w:r w:rsidRPr="007E0740">
        <w:rPr>
          <w:rStyle w:val="Binnenverweis"/>
        </w:rPr>
        <w:t>Buchstabe b</w:t>
      </w:r>
      <w:r w:rsidRPr="007E0740">
        <w:rPr>
          <w:rStyle w:val="Binnenverweis"/>
        </w:rPr>
        <w:fldChar w:fldCharType="end"/>
      </w:r>
    </w:p>
    <w:p w:rsidRPr="007E0740" w:rsidR="007E0740" w:rsidP="007E0740" w:rsidRDefault="007E0740" w14:paraId="282C5A1C" w14:textId="45B0121E">
      <w:pPr>
        <w:pStyle w:val="Text"/>
      </w:pPr>
      <w:r>
        <w:t xml:space="preserve">Durch die Änderung des § 4 beziehen sich die beiden einzigen Vorschriften des Kapitels 2. (§§ 3 f.) allein auf öffentliche Stellen. Die Überschriften des Kapitels 2. und des § 3 werden </w:t>
      </w:r>
      <w:r w:rsidR="00F0767B">
        <w:t xml:space="preserve">deshalb </w:t>
      </w:r>
      <w:r>
        <w:t>entsprechend angepasst.</w:t>
      </w:r>
    </w:p>
    <w:p w:rsidRPr="00C27029" w:rsidR="00C27029" w:rsidP="00C27029" w:rsidRDefault="00C27029" w14:paraId="589BC695" w14:textId="588CAF42">
      <w:pPr>
        <w:pStyle w:val="VerweisBegrndung"/>
      </w:pPr>
      <w:r w:rsidRPr="00C27029">
        <w:t xml:space="preserve">Zu </w:t>
      </w:r>
      <w:r w:rsidRPr="00C27029">
        <w:rPr>
          <w:rStyle w:val="Binnenverweis"/>
        </w:rPr>
        <w:fldChar w:fldCharType="begin"/>
      </w:r>
      <w:r w:rsidRPr="00C27029">
        <w:rPr>
          <w:rStyle w:val="Binnenverweis"/>
        </w:rPr>
        <w:instrText xml:space="preserve"> DOCVARIABLE "eNV_990ABB4BBA624561A4721C8F10AB7FF2" \* MERGEFORMAT </w:instrText>
      </w:r>
      <w:r w:rsidRPr="00C27029">
        <w:rPr>
          <w:rStyle w:val="Binnenverweis"/>
        </w:rPr>
        <w:fldChar w:fldCharType="separate"/>
      </w:r>
      <w:r w:rsidR="007E0740">
        <w:rPr>
          <w:rStyle w:val="Binnenverweis"/>
        </w:rPr>
        <w:t>Buchstabe c</w:t>
      </w:r>
      <w:r w:rsidRPr="00C27029">
        <w:rPr>
          <w:rStyle w:val="Binnenverweis"/>
        </w:rPr>
        <w:fldChar w:fldCharType="end"/>
      </w:r>
    </w:p>
    <w:p w:rsidR="003E6A96" w:rsidP="003E6A96" w:rsidRDefault="003E6A96" w14:paraId="616A955C" w14:textId="77777777">
      <w:pPr>
        <w:spacing w:after="0"/>
      </w:pPr>
      <w:r>
        <w:t xml:space="preserve">§ 4 enthält Bestimmungen zur Videoüberwachung öffentlich zugänglicher Räume. Das Bundesverwaltungsgericht hat mit Urteil vom 27. März 2019 (Az. 6 C 2.18) entschieden, aufgrund der unmittelbaren Geltung </w:t>
      </w:r>
      <w:r w:rsidRPr="00670EEC">
        <w:t xml:space="preserve">der Verordnung (EU) 2016/679 </w:t>
      </w:r>
      <w:r>
        <w:t xml:space="preserve">sei für die Regelung kein Raum, soweit sie die Videoüberwachung durch nichtöffentliche Stellen betreffe. § 4 könne insoweit nicht auf die Öffnungsklausel das Artikels 6 Absatz 1 Unterabsatz 1 Buchstabe e </w:t>
      </w:r>
      <w:r w:rsidRPr="00670EEC">
        <w:t>der Verordnung (EU) 2016/679</w:t>
      </w:r>
      <w:r>
        <w:t xml:space="preserve"> gestützt werden. Die Zulässigkeit der Videoüberwachung durch nichtöffentliche Stellen richte sich vielmehr ausschließlich nach Artikel 6 Absatz 1 Unterabsatz 1 Buchstabe f </w:t>
      </w:r>
      <w:r w:rsidRPr="00670EEC">
        <w:t>der Verordnung (EU) 2016/679.</w:t>
      </w:r>
      <w:r>
        <w:t xml:space="preserve"> Die Änderung des § 4 Absatz 1 nimmt diese Bedenken auf: Künftig wird in § 4 Absatz 1 nur noch die Videoüberwachung durch öffentliche Stellen geregelt. </w:t>
      </w:r>
    </w:p>
    <w:p w:rsidRPr="003E6A96" w:rsidR="003E6A96" w:rsidP="003E6A96" w:rsidRDefault="003E6A96" w14:paraId="42FF4B10" w14:textId="062A8D6E">
      <w:pPr>
        <w:spacing w:after="0"/>
      </w:pPr>
      <w:r>
        <w:t xml:space="preserve">Für die Zulässigkeit der Videoüberwachung durch nichtöffentliche Stellen dürfte sich in der Praxis gegenüber der bisherigen Rechtslage wenig ändern, denn auch nach Artikel 6 Absatz 1 Unterabsatz 1 Buchstabe f </w:t>
      </w:r>
      <w:r w:rsidRPr="00670EEC">
        <w:t>der Verordnung (EU) 2016/679 ist die Rechtmäßigkeit der Videoüberwachung an die Voraussetzungen geknüpft, dass die Videoüberwachung zur Wahrung berechtigter Interessen erforderlich ist und schutzwürdige Interessen der betroffenen Person nicht überwiegen.</w:t>
      </w:r>
      <w:r>
        <w:t>Da anerkannt ist, dass die Wahrnehmung des Hausrechts durch öffentliche Stellen Teil ihrer Aufgabenerfüllung ist, wird Absatz 1 zudem dahingehend geändert, dass die Wahrnehmung des Hausrechts nicht mehr gesondert, sondern nunmehr als Unterfall der Aufgabenerfüllung öffentlicher Stellung aufgeführt wird.</w:t>
      </w:r>
    </w:p>
    <w:p w:rsidR="005A4DFE" w:rsidP="005A4DFE" w:rsidRDefault="005A4DFE" w14:paraId="3B68A350" w14:textId="5970A851">
      <w:pPr>
        <w:pStyle w:val="VerweisBegrndung"/>
        <w:rPr>
          <w:rStyle w:val="Binnenverweis"/>
        </w:rPr>
      </w:pPr>
      <w:r w:rsidRPr="005A4DFE">
        <w:t xml:space="preserve">Zu </w:t>
      </w:r>
      <w:r w:rsidRPr="005A4DFE">
        <w:rPr>
          <w:rStyle w:val="Binnenverweis"/>
        </w:rPr>
        <w:fldChar w:fldCharType="begin"/>
      </w:r>
      <w:r w:rsidRPr="005A4DFE">
        <w:rPr>
          <w:rStyle w:val="Binnenverweis"/>
        </w:rPr>
        <w:instrText xml:space="preserve"> DOCVARIABLE "eNV_88E2B531F931479481317315E162BD4F" \* MERGEFORMAT </w:instrText>
      </w:r>
      <w:r w:rsidRPr="005A4DFE">
        <w:rPr>
          <w:rStyle w:val="Binnenverweis"/>
        </w:rPr>
        <w:fldChar w:fldCharType="separate"/>
      </w:r>
      <w:r w:rsidRPr="005A4DFE">
        <w:rPr>
          <w:rStyle w:val="Binnenverweis"/>
        </w:rPr>
        <w:t>Nummer 4</w:t>
      </w:r>
      <w:r w:rsidRPr="005A4DFE">
        <w:rPr>
          <w:rStyle w:val="Binnenverweis"/>
        </w:rPr>
        <w:fldChar w:fldCharType="end"/>
      </w:r>
    </w:p>
    <w:p w:rsidRPr="00087916" w:rsidR="00087916" w:rsidP="00087916" w:rsidRDefault="00087916" w14:paraId="0E9FAA78" w14:textId="17396D31">
      <w:pPr>
        <w:rPr>
          <w:rStyle w:val="normaltextrun"/>
        </w:rPr>
      </w:pPr>
      <w:bookmarkStart w:name="_Hlk136865661" w:id="61"/>
      <w:r w:rsidRPr="00087916">
        <w:t>§ 16a dient (ebenso wie §§ 18, 40a und § 27 Absatz 5) der im Koalitionsvertrag vorgesehenen „besseren Durchsetzung und Kohärenz des Datenschutzes“.</w:t>
      </w:r>
    </w:p>
    <w:bookmarkEnd w:id="61"/>
    <w:p w:rsidR="005A4DFE" w:rsidP="005A4DFE" w:rsidRDefault="00D62CE7" w14:paraId="2EEB1D1A" w14:textId="704C198B">
      <w:pPr>
        <w:pStyle w:val="Text"/>
        <w:rPr>
          <w:rStyle w:val="normaltextrun"/>
          <w:rFonts w:eastAsia="NSimSun" w:cstheme="minorHAnsi"/>
          <w:color w:val="000000" w:themeColor="text1"/>
          <w:kern w:val="2"/>
          <w:lang w:eastAsia="zh-CN" w:bidi="hi-IN"/>
        </w:rPr>
      </w:pPr>
      <w:r>
        <w:rPr>
          <w:rStyle w:val="normaltextrun"/>
          <w:rFonts w:eastAsia="NSimSun" w:cstheme="minorHAnsi"/>
          <w:color w:val="000000" w:themeColor="text1"/>
          <w:kern w:val="2"/>
          <w:lang w:eastAsia="zh-CN" w:bidi="hi-IN"/>
        </w:rPr>
        <w:t>Die</w:t>
      </w:r>
      <w:r w:rsidR="00E31719">
        <w:rPr>
          <w:rStyle w:val="normaltextrun"/>
          <w:rFonts w:eastAsia="NSimSun" w:cstheme="minorHAnsi"/>
          <w:color w:val="000000" w:themeColor="text1"/>
          <w:kern w:val="2"/>
          <w:lang w:eastAsia="zh-CN" w:bidi="hi-IN"/>
        </w:rPr>
        <w:t xml:space="preserve"> Regelung </w:t>
      </w:r>
      <w:r w:rsidR="00EC0DA2">
        <w:rPr>
          <w:rStyle w:val="normaltextrun"/>
          <w:rFonts w:eastAsia="NSimSun" w:cstheme="minorHAnsi"/>
          <w:color w:val="000000" w:themeColor="text1"/>
          <w:kern w:val="2"/>
          <w:lang w:eastAsia="zh-CN" w:bidi="hi-IN"/>
        </w:rPr>
        <w:t xml:space="preserve">greift </w:t>
      </w:r>
      <w:r w:rsidR="00B14128">
        <w:rPr>
          <w:rStyle w:val="normaltextrun"/>
          <w:rFonts w:eastAsia="NSimSun" w:cstheme="minorHAnsi"/>
          <w:color w:val="000000" w:themeColor="text1"/>
          <w:kern w:val="2"/>
          <w:lang w:eastAsia="zh-CN" w:bidi="hi-IN"/>
        </w:rPr>
        <w:t xml:space="preserve">die </w:t>
      </w:r>
      <w:r w:rsidR="00206475">
        <w:rPr>
          <w:rStyle w:val="normaltextrun"/>
          <w:rFonts w:eastAsia="NSimSun" w:cstheme="minorHAnsi"/>
          <w:color w:val="000000" w:themeColor="text1"/>
          <w:kern w:val="2"/>
          <w:lang w:eastAsia="zh-CN" w:bidi="hi-IN"/>
        </w:rPr>
        <w:t xml:space="preserve">im Koalitionsvertrag getroffene Vereinbarung </w:t>
      </w:r>
      <w:r w:rsidR="00E82E4B">
        <w:rPr>
          <w:rStyle w:val="normaltextrun"/>
          <w:rFonts w:eastAsia="NSimSun" w:cstheme="minorHAnsi"/>
          <w:color w:val="000000" w:themeColor="text1"/>
          <w:kern w:val="2"/>
          <w:lang w:eastAsia="zh-CN" w:bidi="hi-IN"/>
        </w:rPr>
        <w:t>auf</w:t>
      </w:r>
      <w:r w:rsidR="006D7DBC">
        <w:rPr>
          <w:rStyle w:val="normaltextrun"/>
          <w:rFonts w:eastAsia="NSimSun" w:cstheme="minorHAnsi"/>
          <w:color w:val="000000" w:themeColor="text1"/>
          <w:kern w:val="2"/>
          <w:lang w:eastAsia="zh-CN" w:bidi="hi-IN"/>
        </w:rPr>
        <w:t>, die DSK</w:t>
      </w:r>
      <w:r>
        <w:rPr>
          <w:rStyle w:val="normaltextrun"/>
          <w:rFonts w:eastAsia="NSimSun" w:cstheme="minorHAnsi"/>
          <w:color w:val="000000" w:themeColor="text1"/>
          <w:kern w:val="2"/>
          <w:lang w:eastAsia="zh-CN" w:bidi="hi-IN"/>
        </w:rPr>
        <w:t xml:space="preserve"> </w:t>
      </w:r>
      <w:r w:rsidR="006D7DBC">
        <w:rPr>
          <w:rStyle w:val="normaltextrun"/>
          <w:rFonts w:eastAsia="NSimSun" w:cstheme="minorHAnsi"/>
          <w:color w:val="000000" w:themeColor="text1"/>
          <w:kern w:val="2"/>
          <w:lang w:eastAsia="zh-CN" w:bidi="hi-IN"/>
        </w:rPr>
        <w:t xml:space="preserve">im BDSG </w:t>
      </w:r>
      <w:r w:rsidR="00B14128">
        <w:rPr>
          <w:rStyle w:val="normaltextrun"/>
          <w:rFonts w:eastAsia="NSimSun" w:cstheme="minorHAnsi"/>
          <w:color w:val="000000" w:themeColor="text1"/>
          <w:kern w:val="2"/>
          <w:lang w:eastAsia="zh-CN" w:bidi="hi-IN"/>
        </w:rPr>
        <w:t xml:space="preserve">zu </w:t>
      </w:r>
      <w:r w:rsidR="006D7DBC">
        <w:rPr>
          <w:rStyle w:val="normaltextrun"/>
          <w:rFonts w:eastAsia="NSimSun" w:cstheme="minorHAnsi"/>
          <w:color w:val="000000" w:themeColor="text1"/>
          <w:kern w:val="2"/>
          <w:lang w:eastAsia="zh-CN" w:bidi="hi-IN"/>
        </w:rPr>
        <w:t>institutionalisier</w:t>
      </w:r>
      <w:r w:rsidR="00B14128">
        <w:rPr>
          <w:rStyle w:val="normaltextrun"/>
          <w:rFonts w:eastAsia="NSimSun" w:cstheme="minorHAnsi"/>
          <w:color w:val="000000" w:themeColor="text1"/>
          <w:kern w:val="2"/>
          <w:lang w:eastAsia="zh-CN" w:bidi="hi-IN"/>
        </w:rPr>
        <w:t>en</w:t>
      </w:r>
      <w:r w:rsidR="006D7DBC">
        <w:rPr>
          <w:rStyle w:val="normaltextrun"/>
          <w:rFonts w:eastAsia="NSimSun" w:cstheme="minorHAnsi"/>
          <w:color w:val="000000" w:themeColor="text1"/>
          <w:kern w:val="2"/>
          <w:lang w:eastAsia="zh-CN" w:bidi="hi-IN"/>
        </w:rPr>
        <w:t>.</w:t>
      </w:r>
      <w:r w:rsidR="00EC0DA2">
        <w:rPr>
          <w:rStyle w:val="normaltextrun"/>
          <w:rFonts w:eastAsia="NSimSun" w:cstheme="minorHAnsi"/>
          <w:color w:val="000000" w:themeColor="text1"/>
          <w:kern w:val="2"/>
          <w:lang w:eastAsia="zh-CN" w:bidi="hi-IN"/>
        </w:rPr>
        <w:t xml:space="preserve"> An der Rechtsnatur der DSK ändert sich hierdurch nichts: Sie ist eine Arbeitsgemeinschaft, die über keine eigene Rechtspersönlichkeit verfügt.</w:t>
      </w:r>
    </w:p>
    <w:p w:rsidR="00C27029" w:rsidP="00C27029" w:rsidRDefault="00C27029" w14:paraId="37270FA8" w14:textId="2E98EA7E">
      <w:pPr>
        <w:pStyle w:val="VerweisBegrndung"/>
        <w:rPr>
          <w:rStyle w:val="Binnenverweis"/>
        </w:rPr>
      </w:pPr>
      <w:r w:rsidRPr="00C27029">
        <w:t xml:space="preserve">Zu </w:t>
      </w:r>
      <w:r w:rsidRPr="00C27029">
        <w:rPr>
          <w:rStyle w:val="Binnenverweis"/>
        </w:rPr>
        <w:fldChar w:fldCharType="begin"/>
      </w:r>
      <w:r w:rsidRPr="00C27029">
        <w:rPr>
          <w:rStyle w:val="Binnenverweis"/>
        </w:rPr>
        <w:instrText xml:space="preserve"> DOCVARIABLE "eNV_1085A74531E7443B8618B88C9988D6F0" \* MERGEFORMAT </w:instrText>
      </w:r>
      <w:r w:rsidRPr="00C27029">
        <w:rPr>
          <w:rStyle w:val="Binnenverweis"/>
        </w:rPr>
        <w:fldChar w:fldCharType="separate"/>
      </w:r>
      <w:r w:rsidR="005A4DFE">
        <w:rPr>
          <w:rStyle w:val="Binnenverweis"/>
        </w:rPr>
        <w:t>Nummer 5</w:t>
      </w:r>
      <w:r w:rsidRPr="00C27029">
        <w:rPr>
          <w:rStyle w:val="Binnenverweis"/>
        </w:rPr>
        <w:fldChar w:fldCharType="end"/>
      </w:r>
    </w:p>
    <w:p w:rsidR="00502970" w:rsidP="00502970" w:rsidRDefault="00502970" w14:paraId="7E20D5F0" w14:textId="26907B2C">
      <w:pPr>
        <w:pStyle w:val="VerweisBegrndung"/>
        <w:rPr>
          <w:rStyle w:val="Binnenverweis"/>
        </w:rPr>
      </w:pPr>
      <w:r w:rsidRPr="00502970">
        <w:t xml:space="preserve">Zu </w:t>
      </w:r>
      <w:r w:rsidRPr="00502970">
        <w:rPr>
          <w:rStyle w:val="Binnenverweis"/>
        </w:rPr>
        <w:fldChar w:fldCharType="begin"/>
      </w:r>
      <w:r w:rsidRPr="00502970">
        <w:rPr>
          <w:rStyle w:val="Binnenverweis"/>
        </w:rPr>
        <w:instrText xml:space="preserve"> DOCVARIABLE "eNV_7EBB5080AF8E4073841D568C3B1D5D09" \* MERGEFORMAT </w:instrText>
      </w:r>
      <w:r w:rsidRPr="00502970">
        <w:rPr>
          <w:rStyle w:val="Binnenverweis"/>
        </w:rPr>
        <w:fldChar w:fldCharType="separate"/>
      </w:r>
      <w:r w:rsidRPr="00502970">
        <w:rPr>
          <w:rStyle w:val="Binnenverweis"/>
        </w:rPr>
        <w:t>Buchstabe a</w:t>
      </w:r>
      <w:r w:rsidRPr="00502970">
        <w:rPr>
          <w:rStyle w:val="Binnenverweis"/>
        </w:rPr>
        <w:fldChar w:fldCharType="end"/>
      </w:r>
    </w:p>
    <w:p w:rsidR="00120F8A" w:rsidP="00E30EA4" w:rsidRDefault="00112901" w14:paraId="51DB3C1E" w14:textId="0A3E8EEE">
      <w:pPr>
        <w:spacing w:after="0"/>
      </w:pPr>
      <w:r>
        <w:t>In § 17 Absatz 1</w:t>
      </w:r>
      <w:r w:rsidR="00120F8A">
        <w:t xml:space="preserve"> </w:t>
      </w:r>
      <w:r w:rsidR="00983F46">
        <w:t>wird</w:t>
      </w:r>
      <w:r>
        <w:t xml:space="preserve"> die oder der Bundesbeauftragte</w:t>
      </w:r>
      <w:r w:rsidR="00983F46">
        <w:t xml:space="preserve"> wie bisher</w:t>
      </w:r>
      <w:r>
        <w:t xml:space="preserve"> als gemeinsamer Vertreter im </w:t>
      </w:r>
      <w:r w:rsidR="00206475">
        <w:t>EDSA</w:t>
      </w:r>
      <w:r>
        <w:t xml:space="preserve"> und als zentrale Anlaufstelle bestimmt.</w:t>
      </w:r>
      <w:r w:rsidR="00120F8A">
        <w:t xml:space="preserve"> </w:t>
      </w:r>
    </w:p>
    <w:p w:rsidR="00502970" w:rsidP="00502970" w:rsidRDefault="00502970" w14:paraId="35E17E95" w14:textId="13261223">
      <w:pPr>
        <w:pStyle w:val="VerweisBegrndung"/>
        <w:rPr>
          <w:rStyle w:val="Binnenverweis"/>
        </w:rPr>
      </w:pPr>
      <w:r w:rsidRPr="00502970">
        <w:t xml:space="preserve">Zu </w:t>
      </w:r>
      <w:r w:rsidRPr="00502970">
        <w:rPr>
          <w:rStyle w:val="Binnenverweis"/>
        </w:rPr>
        <w:fldChar w:fldCharType="begin"/>
      </w:r>
      <w:r w:rsidRPr="00502970">
        <w:rPr>
          <w:rStyle w:val="Binnenverweis"/>
        </w:rPr>
        <w:instrText xml:space="preserve"> DOCVARIABLE "eNV_605EB10A95AC4552AF66FDC7B81EA730" \* MERGEFORMAT </w:instrText>
      </w:r>
      <w:r w:rsidRPr="00502970">
        <w:rPr>
          <w:rStyle w:val="Binnenverweis"/>
        </w:rPr>
        <w:fldChar w:fldCharType="separate"/>
      </w:r>
      <w:r w:rsidRPr="00502970">
        <w:rPr>
          <w:rStyle w:val="Binnenverweis"/>
        </w:rPr>
        <w:t>Buchstabe b</w:t>
      </w:r>
      <w:r w:rsidRPr="00502970">
        <w:rPr>
          <w:rStyle w:val="Binnenverweis"/>
        </w:rPr>
        <w:fldChar w:fldCharType="end"/>
      </w:r>
    </w:p>
    <w:p w:rsidR="00983F46" w:rsidP="00983F46" w:rsidRDefault="00983F46" w14:paraId="2BF33B1A" w14:textId="1CFDE6D4">
      <w:pPr>
        <w:spacing w:after="0"/>
      </w:pPr>
      <w:r>
        <w:t xml:space="preserve">Die Regelungen in den Sätzen 1 bis 3 </w:t>
      </w:r>
      <w:r w:rsidR="00E90FC2">
        <w:t xml:space="preserve">und Satz 5 </w:t>
      </w:r>
      <w:r>
        <w:t>des Absatzes 2 entsprechen den bisherigen Bestimmungen</w:t>
      </w:r>
      <w:r w:rsidR="00CE0A7E">
        <w:t xml:space="preserve"> in § 17 Absatz 1</w:t>
      </w:r>
      <w:r>
        <w:t>.</w:t>
      </w:r>
    </w:p>
    <w:p w:rsidRPr="00D07385" w:rsidR="00983F46" w:rsidP="00983F46" w:rsidRDefault="00983F46" w14:paraId="2D48AEC0" w14:textId="538D067E">
      <w:pPr>
        <w:spacing w:after="0"/>
        <w:rPr>
          <w:rFonts w:ascii="BundesSerifRegular" w:hAnsi="BundesSerifRegular" w:cs="BundesSerifRegular"/>
        </w:rPr>
      </w:pPr>
      <w:r>
        <w:t xml:space="preserve">Die Verordnung (EU) 2016/679 und damit auch ihre Regelungen zum EDSA gelten gemäß Artikel 99 Absatz 2 Verordnung (EU) 2016/679 seit dem 25. Mai 2018. Zur Anpassung des nationalen Datenschutzrechts an diese unionsrechtlichen Vorgaben ist zum 25. Mai 2018 § 17 geschaffen worden. Erst am 25. Juni 2021, also mehr als drei Jahre später, hat der Bundesrat indes erstmals den Stellvertreter für den EDSA gewählt. Um Vakanzen zukünftig zu verhindern und eine angemessene Vertretung der Länder sicherzustellen, sieht § 17 nun </w:t>
      </w:r>
      <w:r w:rsidR="00E90FC2">
        <w:t xml:space="preserve">in Satz 4 </w:t>
      </w:r>
      <w:r>
        <w:t>eine Soll-Frist für die Wahl vor</w:t>
      </w:r>
      <w:r w:rsidR="00E90FC2">
        <w:t xml:space="preserve"> </w:t>
      </w:r>
      <w:r>
        <w:t xml:space="preserve">sowie </w:t>
      </w:r>
      <w:r w:rsidR="00E90FC2">
        <w:t xml:space="preserve">in Satz 6 </w:t>
      </w:r>
      <w:r>
        <w:t xml:space="preserve">eine fingierte Stellvertretung für die Fälle, in denen eine Vertretung endet, weil der 5-Jahres-Zeitraum gemäß Satz 2 abgelaufen oder der Stellvertreter aus seinem Amt als Leiter der Aufsichtsbehörde eines Landes </w:t>
      </w:r>
      <w:r>
        <w:lastRenderedPageBreak/>
        <w:t>ausgeschieden ist. Satz 7 trägt dem Umstand Rechnung, dass es in einem Land (wie derzeit in Bayern) mehrere Aufsichtsbehörden geben kann.</w:t>
      </w:r>
    </w:p>
    <w:p w:rsidRPr="00983F46" w:rsidR="00983F46" w:rsidP="00983F46" w:rsidRDefault="00983F46" w14:paraId="2D0F5BCA" w14:textId="08470230">
      <w:pPr>
        <w:pStyle w:val="VerweisBegrndung"/>
      </w:pPr>
      <w:r w:rsidRPr="00983F46">
        <w:t xml:space="preserve">Zu </w:t>
      </w:r>
      <w:r w:rsidRPr="00983F46">
        <w:rPr>
          <w:rStyle w:val="Binnenverweis"/>
        </w:rPr>
        <w:fldChar w:fldCharType="begin"/>
      </w:r>
      <w:r w:rsidRPr="00983F46">
        <w:rPr>
          <w:rStyle w:val="Binnenverweis"/>
        </w:rPr>
        <w:instrText xml:space="preserve"> DOCVARIABLE "eNV_917338FC3C5F45C893622090BAE00F6B" \* MERGEFORMAT </w:instrText>
      </w:r>
      <w:r w:rsidRPr="00983F46">
        <w:rPr>
          <w:rStyle w:val="Binnenverweis"/>
        </w:rPr>
        <w:fldChar w:fldCharType="separate"/>
      </w:r>
      <w:r w:rsidRPr="00983F46">
        <w:rPr>
          <w:rStyle w:val="Binnenverweis"/>
        </w:rPr>
        <w:t>Buchstabe c</w:t>
      </w:r>
      <w:r w:rsidRPr="00983F46">
        <w:rPr>
          <w:rStyle w:val="Binnenverweis"/>
        </w:rPr>
        <w:fldChar w:fldCharType="end"/>
      </w:r>
    </w:p>
    <w:p w:rsidRPr="00983F46" w:rsidR="00983F46" w:rsidP="00983F46" w:rsidRDefault="00983F46" w14:paraId="76F7841A" w14:textId="415C9E46">
      <w:pPr>
        <w:pStyle w:val="Text"/>
      </w:pPr>
      <w:r>
        <w:t>Der bisherige Absatz 2 wird als redaktionelle Folgeänderung Absatz 3.</w:t>
      </w:r>
    </w:p>
    <w:p w:rsidR="000F3C9F" w:rsidP="000F3C9F" w:rsidRDefault="000F3C9F" w14:paraId="4858802D" w14:textId="38F4A0CD">
      <w:pPr>
        <w:pStyle w:val="VerweisBegrndung"/>
        <w:rPr>
          <w:rStyle w:val="Binnenverweis"/>
        </w:rPr>
      </w:pPr>
      <w:r w:rsidRPr="000F3C9F">
        <w:t xml:space="preserve">Zu </w:t>
      </w:r>
      <w:r w:rsidRPr="000F3C9F">
        <w:rPr>
          <w:rStyle w:val="Binnenverweis"/>
        </w:rPr>
        <w:fldChar w:fldCharType="begin"/>
      </w:r>
      <w:r w:rsidRPr="000F3C9F">
        <w:rPr>
          <w:rStyle w:val="Binnenverweis"/>
        </w:rPr>
        <w:instrText xml:space="preserve"> DOCVARIABLE "eNV_84015439EEFF4AC2B5577B0FC8F18EE9" \* MERGEFORMAT </w:instrText>
      </w:r>
      <w:r w:rsidRPr="000F3C9F">
        <w:rPr>
          <w:rStyle w:val="Binnenverweis"/>
        </w:rPr>
        <w:fldChar w:fldCharType="separate"/>
      </w:r>
      <w:r w:rsidRPr="000F3C9F">
        <w:rPr>
          <w:rStyle w:val="Binnenverweis"/>
        </w:rPr>
        <w:t>Nummer 6</w:t>
      </w:r>
      <w:r w:rsidRPr="000F3C9F">
        <w:rPr>
          <w:rStyle w:val="Binnenverweis"/>
        </w:rPr>
        <w:fldChar w:fldCharType="end"/>
      </w:r>
    </w:p>
    <w:p w:rsidRPr="00C73F16" w:rsidR="00C73F16" w:rsidP="00C73F16" w:rsidRDefault="00C73F16" w14:paraId="1BC9B935" w14:textId="4AD4ABA1">
      <w:pPr>
        <w:pStyle w:val="Text"/>
      </w:pPr>
      <w:r>
        <w:t xml:space="preserve">§ 18 </w:t>
      </w:r>
      <w:r w:rsidRPr="00087916">
        <w:t>dient (ebenso wie §§ 1</w:t>
      </w:r>
      <w:r>
        <w:t>6a</w:t>
      </w:r>
      <w:r w:rsidRPr="00087916">
        <w:t>, 40a und § 27 Absatz 5) der im Koalitionsvertrag vorgesehenen „besseren Durchsetzung und Kohärenz des Datenschutzes“.</w:t>
      </w:r>
    </w:p>
    <w:p w:rsidRPr="00422F95" w:rsidR="00422F95" w:rsidP="00422F95" w:rsidRDefault="00422F95" w14:paraId="4401F3E7" w14:textId="5E048431">
      <w:pPr>
        <w:pStyle w:val="VerweisBegrndung"/>
      </w:pPr>
      <w:r w:rsidRPr="00422F95">
        <w:t xml:space="preserve">Zu </w:t>
      </w:r>
      <w:r w:rsidRPr="00422F95">
        <w:rPr>
          <w:rStyle w:val="Binnenverweis"/>
        </w:rPr>
        <w:fldChar w:fldCharType="begin"/>
      </w:r>
      <w:r w:rsidRPr="00422F95">
        <w:rPr>
          <w:rStyle w:val="Binnenverweis"/>
        </w:rPr>
        <w:instrText xml:space="preserve"> DOCVARIABLE "eNV_87A705404011446ABB63294C884C4D5B" \* MERGEFORMAT </w:instrText>
      </w:r>
      <w:r w:rsidRPr="00422F95">
        <w:rPr>
          <w:rStyle w:val="Binnenverweis"/>
        </w:rPr>
        <w:fldChar w:fldCharType="separate"/>
      </w:r>
      <w:r w:rsidRPr="00422F95">
        <w:rPr>
          <w:rStyle w:val="Binnenverweis"/>
        </w:rPr>
        <w:t>Buchstabe a</w:t>
      </w:r>
      <w:r w:rsidRPr="00422F95">
        <w:rPr>
          <w:rStyle w:val="Binnenverweis"/>
        </w:rPr>
        <w:fldChar w:fldCharType="end"/>
      </w:r>
    </w:p>
    <w:p w:rsidRPr="00422F95" w:rsidR="00422F95" w:rsidP="00422F95" w:rsidRDefault="00422F95" w14:paraId="2566AFC2" w14:textId="6AA12B2B">
      <w:pPr>
        <w:pStyle w:val="VerweisBegrndung"/>
      </w:pPr>
      <w:r w:rsidRPr="00422F95">
        <w:t xml:space="preserve">Zu </w:t>
      </w:r>
      <w:r w:rsidRPr="00422F95">
        <w:rPr>
          <w:rStyle w:val="Binnenverweis"/>
        </w:rPr>
        <w:fldChar w:fldCharType="begin"/>
      </w:r>
      <w:r w:rsidRPr="00422F95">
        <w:rPr>
          <w:rStyle w:val="Binnenverweis"/>
        </w:rPr>
        <w:instrText xml:space="preserve"> DOCVARIABLE "eNV_7C9845AB7E194DD2B0C2605FEB99BBDF" \* MERGEFORMAT </w:instrText>
      </w:r>
      <w:r w:rsidRPr="00422F95">
        <w:rPr>
          <w:rStyle w:val="Binnenverweis"/>
        </w:rPr>
        <w:fldChar w:fldCharType="separate"/>
      </w:r>
      <w:r w:rsidRPr="00422F95">
        <w:rPr>
          <w:rStyle w:val="Binnenverweis"/>
        </w:rPr>
        <w:t>Doppelbuchstabe aa</w:t>
      </w:r>
      <w:r w:rsidRPr="00422F95">
        <w:rPr>
          <w:rStyle w:val="Binnenverweis"/>
        </w:rPr>
        <w:fldChar w:fldCharType="end"/>
      </w:r>
    </w:p>
    <w:p w:rsidRPr="00A94309" w:rsidR="008E7171" w:rsidP="008E7171" w:rsidRDefault="00C73F16" w14:paraId="40CA1185" w14:textId="35A76419">
      <w:r w:rsidRPr="00A94309">
        <w:t>Der bisherige § 18 Absatz 1 Satz 1 wird (inhaltlich unverändert) zu einem eigenständigen Absatz 1. Damit soll mehr als bisher verdeutlicht werden, dass es sich um einen allgemeinen Grundsatz handelt, der sowohl für die Verordnung (EU) 2016/679 als auch die Richtlinie (EU) 2016/680 gilt, während die restlichen Regelungen des § 18 nur im Rahmen der Verordnung (EU) 2016/679 Anwendung finden.</w:t>
      </w:r>
      <w:r>
        <w:t xml:space="preserve"> </w:t>
      </w:r>
      <w:r w:rsidRPr="005A702F">
        <w:t xml:space="preserve">Bereits in der Begründung zu § 18 </w:t>
      </w:r>
      <w:r>
        <w:t>in der Fassung</w:t>
      </w:r>
      <w:r w:rsidRPr="005A702F">
        <w:t xml:space="preserve"> des Datenschutz-Anpassungs- und -Umsetzungsgesetzes EU (DSAnpUG-EU) heißt es: „Absatz 1 Satz 1 greift das in den Artikeln 51 Absatz 2, 60 Absatz 1 und 63 der Verordnung (EU) 2016/679 niedergelegte Prinzip der Zusammenarbeit zwischen den Aufsichtsbehörden der Mitgliedstaaten für die Aufsichtsbehörden von Bund und Ländern mit dem</w:t>
      </w:r>
      <w:r w:rsidRPr="005A702F">
        <w:rPr>
          <w:i/>
        </w:rPr>
        <w:t xml:space="preserve"> Ziel einer einheitlichen Anwendung der Verordnung</w:t>
      </w:r>
      <w:r w:rsidRPr="005A702F">
        <w:t xml:space="preserve"> auf. … eine divergierende Rechtspraxis zwischen den deutschen Aufsichtsbehörden ist dem Ziel einer einheitlichen Anwendung der Verordnung (EU) 2016/679 abträglich“ (BT-Drs. 18/11325, S. 91, </w:t>
      </w:r>
      <w:r w:rsidRPr="005A702F">
        <w:rPr>
          <w:i/>
        </w:rPr>
        <w:t>Hervorhebung nur hier</w:t>
      </w:r>
      <w:r w:rsidRPr="005A702F">
        <w:t>).</w:t>
      </w:r>
    </w:p>
    <w:p w:rsidR="00422F95" w:rsidP="00422F95" w:rsidRDefault="00422F95" w14:paraId="6A07848F" w14:textId="6E735E6E">
      <w:pPr>
        <w:pStyle w:val="VerweisBegrndung"/>
        <w:rPr>
          <w:rStyle w:val="Binnenverweis"/>
        </w:rPr>
      </w:pPr>
      <w:r w:rsidRPr="00422F95">
        <w:t xml:space="preserve">Zu </w:t>
      </w:r>
      <w:r w:rsidRPr="00422F95">
        <w:rPr>
          <w:rStyle w:val="Binnenverweis"/>
        </w:rPr>
        <w:fldChar w:fldCharType="begin"/>
      </w:r>
      <w:r w:rsidRPr="00422F95">
        <w:rPr>
          <w:rStyle w:val="Binnenverweis"/>
        </w:rPr>
        <w:instrText xml:space="preserve"> DOCVARIABLE "eNV_1C09DEBBF583470D9CAB0EA8A1918EB5" \* MERGEFORMAT </w:instrText>
      </w:r>
      <w:r w:rsidRPr="00422F95">
        <w:rPr>
          <w:rStyle w:val="Binnenverweis"/>
        </w:rPr>
        <w:fldChar w:fldCharType="separate"/>
      </w:r>
      <w:r w:rsidRPr="00422F95">
        <w:rPr>
          <w:rStyle w:val="Binnenverweis"/>
        </w:rPr>
        <w:t>Doppelbuchstabe bb</w:t>
      </w:r>
      <w:r w:rsidRPr="00422F95">
        <w:rPr>
          <w:rStyle w:val="Binnenverweis"/>
        </w:rPr>
        <w:fldChar w:fldCharType="end"/>
      </w:r>
    </w:p>
    <w:p w:rsidRPr="00A94309" w:rsidR="00C73F16" w:rsidP="00C73F16" w:rsidRDefault="00C73F16" w14:paraId="19E7617B" w14:textId="048242EA">
      <w:r w:rsidRPr="005A702F">
        <w:t xml:space="preserve">Bereits in der Begründung zu § 18 </w:t>
      </w:r>
      <w:r>
        <w:t>in der Fassung</w:t>
      </w:r>
      <w:r w:rsidRPr="005A702F">
        <w:t xml:space="preserve"> des DSAnpUG-EU heißt es: „§ 18 Absatz 1 erfasst </w:t>
      </w:r>
      <w:r w:rsidRPr="005A702F">
        <w:rPr>
          <w:i/>
        </w:rPr>
        <w:t>alle</w:t>
      </w:r>
      <w:r w:rsidRPr="005A702F">
        <w:t xml:space="preserve"> Fallgestaltungen, in denen aufgrund der Wirkung für und gegen die übrigen deutschen Datenschutzbehörden und deren Vollzugsentscheidungen eine inhaltliche Vorabstimmung erforderlich ist, also unter anderem </w:t>
      </w:r>
      <w:r w:rsidRPr="005A702F">
        <w:rPr>
          <w:i/>
        </w:rPr>
        <w:t>auch die Fälle gemäß Artikel 60 Absatz 6 der Verordnung (EU) 2016/679, in denen eine betroffene Aufsichtsbehörde Einspruch gegen den Vorschlag der federführend zuständigen Aufsichtsbehörde in einem Einzelfall einlegt</w:t>
      </w:r>
      <w:r w:rsidRPr="005A702F">
        <w:t xml:space="preserve">“ (BT-Drs. 18/11325, S. 90, </w:t>
      </w:r>
      <w:r w:rsidRPr="005A702F">
        <w:rPr>
          <w:i/>
        </w:rPr>
        <w:t>Hervorhebung nur hier</w:t>
      </w:r>
      <w:r w:rsidRPr="005A702F">
        <w:t>).</w:t>
      </w:r>
    </w:p>
    <w:p w:rsidR="00C73F16" w:rsidP="00C73F16" w:rsidRDefault="00C73F16" w14:paraId="5C935A36" w14:textId="612B42DD">
      <w:r>
        <w:t xml:space="preserve">Mit der Änderung in § 18 wird </w:t>
      </w:r>
      <w:r w:rsidRPr="0029391F">
        <w:t>klar</w:t>
      </w:r>
      <w:r>
        <w:t>ge</w:t>
      </w:r>
      <w:r w:rsidRPr="0029391F">
        <w:t>stell</w:t>
      </w:r>
      <w:r>
        <w:t>t</w:t>
      </w:r>
      <w:r w:rsidRPr="0029391F">
        <w:t>, dass sowohl im Zusammenarbeit</w:t>
      </w:r>
      <w:r>
        <w:t>s-</w:t>
      </w:r>
      <w:r w:rsidRPr="0029391F">
        <w:t xml:space="preserve"> als auch im Kohärenzverfahren nach Kapitel VII</w:t>
      </w:r>
      <w:r>
        <w:t>.</w:t>
      </w:r>
      <w:r w:rsidRPr="0029391F">
        <w:t xml:space="preserve"> </w:t>
      </w:r>
      <w:r w:rsidRPr="00A94309">
        <w:t>der Verordnung (EU) 2016/679</w:t>
      </w:r>
      <w:r>
        <w:t xml:space="preserve"> </w:t>
      </w:r>
      <w:r w:rsidRPr="0029391F">
        <w:t>eine frühzeitige innerstaatliche Abstimmung erfolgen</w:t>
      </w:r>
      <w:r w:rsidR="00686DC8">
        <w:t xml:space="preserve"> soll</w:t>
      </w:r>
      <w:r>
        <w:t xml:space="preserve">. Die Aufsichtsbehörden </w:t>
      </w:r>
      <w:r w:rsidR="00686DC8">
        <w:t>sollen</w:t>
      </w:r>
      <w:r>
        <w:t xml:space="preserve"> also schon im Kooperations- und nicht erst im Kohärenzverfahren koordiniert agieren, das heißt, einen gemeinsamen Standpunkt herbeiführen. Gemeinsamer Standpunkt meint dabei sowohl das Ob und Wie eines Einspruchs im Sinne des Artikels 60 </w:t>
      </w:r>
      <w:r w:rsidRPr="00A94309">
        <w:t>Verordnung (EU) 2016/679</w:t>
      </w:r>
      <w:r>
        <w:t xml:space="preserve"> (Zusammenarbeitsverfahren) als auch die inhaltliche Stellungnahme der deutschen Aufsichtsbehörden im nachfolgenden Kohärenzverfahren.</w:t>
      </w:r>
    </w:p>
    <w:p w:rsidRPr="00422F95" w:rsidR="00686DC8" w:rsidP="00C73F16" w:rsidRDefault="00686DC8" w14:paraId="53B0F6C5" w14:textId="30BDE957">
      <w:r>
        <w:t>Erzielen die Aufsichtsbehörden des Bundes und der Länder kein Einvernehmen gilt wie bisher die Regelung des bisherigen Absatzes 2 (nunmehr Absatz 3).</w:t>
      </w:r>
    </w:p>
    <w:p w:rsidRPr="00422F95" w:rsidR="00422F95" w:rsidP="00422F95" w:rsidRDefault="00422F95" w14:paraId="53603F02" w14:textId="1E8C8412">
      <w:pPr>
        <w:pStyle w:val="VerweisBegrndung"/>
      </w:pPr>
      <w:r w:rsidRPr="00422F95">
        <w:t xml:space="preserve">Zu </w:t>
      </w:r>
      <w:r w:rsidRPr="00422F95">
        <w:rPr>
          <w:rStyle w:val="Binnenverweis"/>
        </w:rPr>
        <w:fldChar w:fldCharType="begin"/>
      </w:r>
      <w:r w:rsidRPr="00422F95">
        <w:rPr>
          <w:rStyle w:val="Binnenverweis"/>
        </w:rPr>
        <w:instrText xml:space="preserve"> DOCVARIABLE "eNV_748135F9A7564526A2B92DED9F3C8EA4" \* MERGEFORMAT </w:instrText>
      </w:r>
      <w:r w:rsidRPr="00422F95">
        <w:rPr>
          <w:rStyle w:val="Binnenverweis"/>
        </w:rPr>
        <w:fldChar w:fldCharType="separate"/>
      </w:r>
      <w:r w:rsidRPr="00422F95">
        <w:rPr>
          <w:rStyle w:val="Binnenverweis"/>
        </w:rPr>
        <w:t>Buchstabe b</w:t>
      </w:r>
      <w:r w:rsidRPr="00422F95">
        <w:rPr>
          <w:rStyle w:val="Binnenverweis"/>
        </w:rPr>
        <w:fldChar w:fldCharType="end"/>
      </w:r>
    </w:p>
    <w:p w:rsidRPr="00422F95" w:rsidR="00422F95" w:rsidP="00422F95" w:rsidRDefault="00686DC8" w14:paraId="736451BB" w14:textId="060900F4">
      <w:pPr>
        <w:pStyle w:val="Text"/>
      </w:pPr>
      <w:r>
        <w:t>Die Änderungen sind redaktionelle Folgeänderungen dessen, dass der bisherige Absatz 1 in zwei neue Absätze untergliedert wird.</w:t>
      </w:r>
    </w:p>
    <w:p w:rsidRPr="00C27029" w:rsidR="00C27029" w:rsidP="00C27029" w:rsidRDefault="00C27029" w14:paraId="47BFF833" w14:textId="39030A89">
      <w:pPr>
        <w:pStyle w:val="VerweisBegrndung"/>
      </w:pPr>
      <w:r w:rsidRPr="00C27029">
        <w:lastRenderedPageBreak/>
        <w:t xml:space="preserve">Zu </w:t>
      </w:r>
      <w:r w:rsidRPr="00C27029">
        <w:rPr>
          <w:rStyle w:val="Binnenverweis"/>
        </w:rPr>
        <w:fldChar w:fldCharType="begin"/>
      </w:r>
      <w:r w:rsidRPr="00C27029">
        <w:rPr>
          <w:rStyle w:val="Binnenverweis"/>
        </w:rPr>
        <w:instrText xml:space="preserve"> DOCVARIABLE "eNV_57702603F6BC4D0C85E1ACA4CBF68A13" \* MERGEFORMAT </w:instrText>
      </w:r>
      <w:r w:rsidRPr="00C27029">
        <w:rPr>
          <w:rStyle w:val="Binnenverweis"/>
        </w:rPr>
        <w:fldChar w:fldCharType="separate"/>
      </w:r>
      <w:r w:rsidR="000F3C9F">
        <w:rPr>
          <w:rStyle w:val="Binnenverweis"/>
        </w:rPr>
        <w:t>Nummer 7</w:t>
      </w:r>
      <w:r w:rsidRPr="00C27029">
        <w:rPr>
          <w:rStyle w:val="Binnenverweis"/>
        </w:rPr>
        <w:fldChar w:fldCharType="end"/>
      </w:r>
    </w:p>
    <w:p w:rsidRPr="00C27029" w:rsidR="00B36B73" w:rsidP="00B36B73" w:rsidRDefault="00B36B73" w14:paraId="797A10A7" w14:textId="5B5F325F">
      <w:pPr>
        <w:spacing w:after="0"/>
      </w:pPr>
      <w:r>
        <w:t xml:space="preserve">Die Ergänzungen in § 19 Absatz 1 sind klarstellender Natur. Eine inhaltliche Änderung ist mit ihnen nicht verbunden. Sie erfolgen vor dem Hintergrund, dass sich in der Anwendungspraxis Unsicherheit darüber gezeigt hat, wie nach § 19 Absatz 1 die zuständige federführende Datenschutzaufsichtsbehörde zu ermitteln ist. Ein Klarstellungsbedürfnis hat sich insbesondere bezüglich international tätiger Unternehmen ohne Niederlassung in Deutschland offenbart. Teilweise besteht es aber auch bezüglich international oder bundesweit tätiger Unternehmen, die zwar mehrere Niederlassungen in Deutschland haben, </w:t>
      </w:r>
      <w:r w:rsidR="005F5242">
        <w:t>deren</w:t>
      </w:r>
      <w:r>
        <w:t xml:space="preserve"> Hauptniederlassung</w:t>
      </w:r>
      <w:r w:rsidR="005F5242">
        <w:t xml:space="preserve"> jedoch zweifelhaft ist</w:t>
      </w:r>
      <w:r>
        <w:t xml:space="preserve">. </w:t>
      </w:r>
    </w:p>
    <w:p w:rsidR="00C6572D" w:rsidP="00C6572D" w:rsidRDefault="00C6572D" w14:paraId="081C7CA3" w14:textId="20298E8E">
      <w:pPr>
        <w:pStyle w:val="VerweisBegrndung"/>
      </w:pPr>
      <w:r w:rsidRPr="00C6572D">
        <w:t xml:space="preserve">Zu </w:t>
      </w:r>
      <w:r w:rsidRPr="00C6572D">
        <w:rPr>
          <w:rStyle w:val="Binnenverweis"/>
        </w:rPr>
        <w:fldChar w:fldCharType="begin"/>
      </w:r>
      <w:r w:rsidRPr="00C6572D">
        <w:rPr>
          <w:rStyle w:val="Binnenverweis"/>
        </w:rPr>
        <w:instrText xml:space="preserve"> DOCVARIABLE "eNV_0FEB49B2D2CA4D91AA89E4F6558EA2D0" \* MERGEFORMAT </w:instrText>
      </w:r>
      <w:r w:rsidRPr="00C6572D">
        <w:rPr>
          <w:rStyle w:val="Binnenverweis"/>
        </w:rPr>
        <w:fldChar w:fldCharType="separate"/>
      </w:r>
      <w:r w:rsidR="000F3C9F">
        <w:rPr>
          <w:rStyle w:val="Binnenverweis"/>
        </w:rPr>
        <w:t>Nummer 8</w:t>
      </w:r>
      <w:r w:rsidRPr="00C6572D">
        <w:rPr>
          <w:rStyle w:val="Binnenverweis"/>
        </w:rPr>
        <w:fldChar w:fldCharType="end"/>
      </w:r>
    </w:p>
    <w:p w:rsidRPr="00210C06" w:rsidR="00210C06" w:rsidP="00210C06" w:rsidRDefault="00210C06" w14:paraId="08AED6F8" w14:textId="5DDEFFCF">
      <w:pPr>
        <w:pStyle w:val="VerweisBegrndung"/>
      </w:pPr>
      <w:r w:rsidRPr="00210C06">
        <w:t xml:space="preserve">Zu </w:t>
      </w:r>
      <w:r w:rsidRPr="00210C06">
        <w:rPr>
          <w:rStyle w:val="Binnenverweis"/>
        </w:rPr>
        <w:fldChar w:fldCharType="begin"/>
      </w:r>
      <w:r w:rsidRPr="00210C06">
        <w:rPr>
          <w:rStyle w:val="Binnenverweis"/>
        </w:rPr>
        <w:instrText xml:space="preserve"> DOCVARIABLE "eNV_E42BF76EEB9E4674A173C08A71D3F96E" \* MERGEFORMAT </w:instrText>
      </w:r>
      <w:r w:rsidRPr="00210C06">
        <w:rPr>
          <w:rStyle w:val="Binnenverweis"/>
        </w:rPr>
        <w:fldChar w:fldCharType="separate"/>
      </w:r>
      <w:r w:rsidRPr="00210C06">
        <w:rPr>
          <w:rStyle w:val="Binnenverweis"/>
        </w:rPr>
        <w:t>Buchstabe a</w:t>
      </w:r>
      <w:r w:rsidRPr="00210C06">
        <w:rPr>
          <w:rStyle w:val="Binnenverweis"/>
        </w:rPr>
        <w:fldChar w:fldCharType="end"/>
      </w:r>
    </w:p>
    <w:p w:rsidRPr="00C6572D" w:rsidR="00C7120F" w:rsidP="00C7120F" w:rsidRDefault="00C7120F" w14:paraId="22E8A766" w14:textId="5752537F">
      <w:pPr>
        <w:pStyle w:val="Text"/>
      </w:pPr>
      <w:r w:rsidRPr="00C10F52">
        <w:rPr>
          <w:iCs/>
        </w:rPr>
        <w:t>Es handelt sich um die Korrektur ei</w:t>
      </w:r>
      <w:r>
        <w:rPr>
          <w:iCs/>
        </w:rPr>
        <w:t>nes Redaktionsversehens.</w:t>
      </w:r>
    </w:p>
    <w:p w:rsidR="00210C06" w:rsidP="00210C06" w:rsidRDefault="00210C06" w14:paraId="070C2FFA" w14:textId="0C5A2501">
      <w:pPr>
        <w:pStyle w:val="VerweisBegrndung"/>
        <w:rPr>
          <w:rStyle w:val="Binnenverweis"/>
        </w:rPr>
      </w:pPr>
      <w:r w:rsidRPr="00210C06">
        <w:t xml:space="preserve">Zu </w:t>
      </w:r>
      <w:r w:rsidRPr="00210C06">
        <w:rPr>
          <w:rStyle w:val="Binnenverweis"/>
        </w:rPr>
        <w:fldChar w:fldCharType="begin"/>
      </w:r>
      <w:r w:rsidRPr="00210C06">
        <w:rPr>
          <w:rStyle w:val="Binnenverweis"/>
        </w:rPr>
        <w:instrText xml:space="preserve"> DOCVARIABLE "eNV_C833B12E37BC46BE89C4D153DACF25D2" \* MERGEFORMAT </w:instrText>
      </w:r>
      <w:r w:rsidRPr="00210C06">
        <w:rPr>
          <w:rStyle w:val="Binnenverweis"/>
        </w:rPr>
        <w:fldChar w:fldCharType="separate"/>
      </w:r>
      <w:r w:rsidRPr="00210C06">
        <w:rPr>
          <w:rStyle w:val="Binnenverweis"/>
        </w:rPr>
        <w:t>Buchstabe b</w:t>
      </w:r>
      <w:r w:rsidRPr="00210C06">
        <w:rPr>
          <w:rStyle w:val="Binnenverweis"/>
        </w:rPr>
        <w:fldChar w:fldCharType="end"/>
      </w:r>
    </w:p>
    <w:p w:rsidR="005E0C60" w:rsidP="005E0C60" w:rsidRDefault="005E0C60" w14:paraId="58765074" w14:textId="7F74EE1D">
      <w:r w:rsidRPr="00A41613">
        <w:t xml:space="preserve">§ 27 Absatz 5 </w:t>
      </w:r>
      <w:r w:rsidRPr="00087916">
        <w:t>dient (ebenso wie §§ 1</w:t>
      </w:r>
      <w:r>
        <w:t>6a</w:t>
      </w:r>
      <w:r w:rsidRPr="00087916">
        <w:t xml:space="preserve">, </w:t>
      </w:r>
      <w:r>
        <w:t>18, 40a</w:t>
      </w:r>
      <w:r w:rsidRPr="00087916">
        <w:t>) der im Koalitionsvertrag vorgesehenen „besseren Durchsetzung und Kohärenz des Datenschutzes“.</w:t>
      </w:r>
    </w:p>
    <w:p w:rsidR="005E0C60" w:rsidP="005E0C60" w:rsidRDefault="005E0C60" w14:paraId="4DF949E2" w14:textId="654FE6BE">
      <w:r w:rsidRPr="00A41613">
        <w:t>§ 40a gilt nur für Unternehmen</w:t>
      </w:r>
      <w:r>
        <w:t xml:space="preserve"> (zur Legaldefinition siehe Artikel 4 Nummer 18 </w:t>
      </w:r>
      <w:r w:rsidRPr="009C4730">
        <w:t>der Verordnung (EU) 2016/679</w:t>
      </w:r>
      <w:r>
        <w:t>)</w:t>
      </w:r>
      <w:r w:rsidRPr="00A41613">
        <w:t xml:space="preserve">. </w:t>
      </w:r>
      <w:r>
        <w:t xml:space="preserve">Indem § 27 Absatz 5 auf </w:t>
      </w:r>
      <w:r w:rsidRPr="00A41613">
        <w:t xml:space="preserve">§ 40a </w:t>
      </w:r>
      <w:r>
        <w:t xml:space="preserve">verweist, </w:t>
      </w:r>
      <w:r w:rsidRPr="00A41613">
        <w:t xml:space="preserve">wird auch Stellen, die Daten im Sinne des § 27 verarbeiten, ohne eine wirtschaftliche Tätigkeit auszuüben, </w:t>
      </w:r>
      <w:r>
        <w:t>die Möglichkeit gegeben, ihre gemeinsame Verantwortlichkeit anzuzeigen und als Rechtsfolge der Anzeige per Gesetz die alleinige Zuständigkeit nur einer Aufsichtsbehörde herbeizuführen.</w:t>
      </w:r>
    </w:p>
    <w:p w:rsidR="005E0C60" w:rsidP="005E0C60" w:rsidRDefault="005E0C60" w14:paraId="6F943179" w14:textId="77777777">
      <w:r w:rsidRPr="00A41613">
        <w:t>Das Anknüpfungskriterium der ständigen Beschäftigung von Personen, die personenbezogene Daten verarbeiten, ist im Datenschutzrecht bereits im Zusammenhang mit der Benennung von Datenschutzbeauftragten (§ 38) bekannt.</w:t>
      </w:r>
    </w:p>
    <w:p w:rsidR="00C6572D" w:rsidP="00C6572D" w:rsidRDefault="00C6572D" w14:paraId="6605202F" w14:textId="216744F9">
      <w:pPr>
        <w:pStyle w:val="VerweisBegrndung"/>
      </w:pPr>
      <w:r w:rsidRPr="00C6572D">
        <w:t xml:space="preserve">Zu </w:t>
      </w:r>
      <w:r w:rsidRPr="00C6572D">
        <w:rPr>
          <w:rStyle w:val="Binnenverweis"/>
        </w:rPr>
        <w:fldChar w:fldCharType="begin"/>
      </w:r>
      <w:r w:rsidRPr="00C6572D">
        <w:rPr>
          <w:rStyle w:val="Binnenverweis"/>
        </w:rPr>
        <w:instrText xml:space="preserve"> DOCVARIABLE "eNV_42D3F00229944797B043FCAC7467B43F" \* MERGEFORMAT </w:instrText>
      </w:r>
      <w:r w:rsidRPr="00C6572D">
        <w:rPr>
          <w:rStyle w:val="Binnenverweis"/>
        </w:rPr>
        <w:fldChar w:fldCharType="separate"/>
      </w:r>
      <w:r w:rsidR="000F3C9F">
        <w:rPr>
          <w:rStyle w:val="Binnenverweis"/>
        </w:rPr>
        <w:t>Nummer 9</w:t>
      </w:r>
      <w:r w:rsidRPr="00C6572D">
        <w:rPr>
          <w:rStyle w:val="Binnenverweis"/>
        </w:rPr>
        <w:fldChar w:fldCharType="end"/>
      </w:r>
    </w:p>
    <w:p w:rsidRPr="00C6572D" w:rsidR="00C6572D" w:rsidP="00C6572D" w:rsidRDefault="00C6572D" w14:paraId="6DB09A1E" w14:textId="77777777">
      <w:pPr>
        <w:pStyle w:val="Text"/>
      </w:pPr>
      <w:r w:rsidRPr="00C10F52">
        <w:rPr>
          <w:iCs/>
        </w:rPr>
        <w:t>Es handelt sich um die Korrektur ei</w:t>
      </w:r>
      <w:r>
        <w:rPr>
          <w:iCs/>
        </w:rPr>
        <w:t>nes Redaktionsversehens: § 203 Absatz 2a des Strafgesetzbuchs ist durch § 203 Absatz 2 ersetzt worden.</w:t>
      </w:r>
    </w:p>
    <w:p w:rsidRPr="00C27029" w:rsidR="00C27029" w:rsidP="00C27029" w:rsidRDefault="00C27029" w14:paraId="0D8034A0" w14:textId="2DEF6097">
      <w:pPr>
        <w:pStyle w:val="VerweisBegrndung"/>
      </w:pPr>
      <w:r w:rsidRPr="00C27029">
        <w:t xml:space="preserve">Zu </w:t>
      </w:r>
      <w:r w:rsidRPr="00C27029">
        <w:rPr>
          <w:rStyle w:val="Binnenverweis"/>
        </w:rPr>
        <w:fldChar w:fldCharType="begin"/>
      </w:r>
      <w:r w:rsidRPr="00C27029">
        <w:rPr>
          <w:rStyle w:val="Binnenverweis"/>
        </w:rPr>
        <w:instrText xml:space="preserve"> DOCVARIABLE "eNV_63308010086F4B5C99A8882B473ECFFD" \* MERGEFORMAT </w:instrText>
      </w:r>
      <w:r w:rsidRPr="00C27029">
        <w:rPr>
          <w:rStyle w:val="Binnenverweis"/>
        </w:rPr>
        <w:fldChar w:fldCharType="separate"/>
      </w:r>
      <w:r w:rsidR="000F3C9F">
        <w:rPr>
          <w:rStyle w:val="Binnenverweis"/>
        </w:rPr>
        <w:t>Nummer 10</w:t>
      </w:r>
      <w:r w:rsidRPr="00C27029">
        <w:rPr>
          <w:rStyle w:val="Binnenverweis"/>
        </w:rPr>
        <w:fldChar w:fldCharType="end"/>
      </w:r>
    </w:p>
    <w:p w:rsidRPr="00C27029" w:rsidR="00C27029" w:rsidP="00C27029" w:rsidRDefault="00C27029" w14:paraId="48FFE7DF" w14:textId="43862D2F">
      <w:pPr>
        <w:pStyle w:val="VerweisBegrndung"/>
      </w:pPr>
      <w:r w:rsidRPr="00C27029">
        <w:t xml:space="preserve">Zu </w:t>
      </w:r>
      <w:r w:rsidRPr="00C27029">
        <w:rPr>
          <w:rStyle w:val="Binnenverweis"/>
        </w:rPr>
        <w:fldChar w:fldCharType="begin"/>
      </w:r>
      <w:r w:rsidRPr="00C27029">
        <w:rPr>
          <w:rStyle w:val="Binnenverweis"/>
        </w:rPr>
        <w:instrText xml:space="preserve"> DOCVARIABLE "eNV_4A1F3811BD414E6895689240D3EB4676" \* MERGEFORMAT </w:instrText>
      </w:r>
      <w:r w:rsidRPr="00C27029">
        <w:rPr>
          <w:rStyle w:val="Binnenverweis"/>
        </w:rPr>
        <w:fldChar w:fldCharType="separate"/>
      </w:r>
      <w:r w:rsidRPr="00C27029">
        <w:rPr>
          <w:rStyle w:val="Binnenverweis"/>
        </w:rPr>
        <w:t>Buchstabe a</w:t>
      </w:r>
      <w:r w:rsidRPr="00C27029">
        <w:rPr>
          <w:rStyle w:val="Binnenverweis"/>
        </w:rPr>
        <w:fldChar w:fldCharType="end"/>
      </w:r>
    </w:p>
    <w:p w:rsidRPr="00B92F87" w:rsidR="00B92F87" w:rsidP="00B92F87" w:rsidRDefault="00B92F87" w14:paraId="13359C79" w14:textId="19DDDDDB">
      <w:pPr>
        <w:pStyle w:val="VerweisBegrndung"/>
      </w:pPr>
      <w:r w:rsidRPr="00B92F87">
        <w:t xml:space="preserve">Zu </w:t>
      </w:r>
      <w:r w:rsidRPr="00B92F87">
        <w:rPr>
          <w:rStyle w:val="Binnenverweis"/>
        </w:rPr>
        <w:fldChar w:fldCharType="begin"/>
      </w:r>
      <w:r w:rsidRPr="00B92F87">
        <w:rPr>
          <w:rStyle w:val="Binnenverweis"/>
        </w:rPr>
        <w:instrText xml:space="preserve"> DOCVARIABLE "eNV_386EE4BE1F5B41129B19CC8D64EC2878" \* MERGEFORMAT </w:instrText>
      </w:r>
      <w:r w:rsidRPr="00B92F87">
        <w:rPr>
          <w:rStyle w:val="Binnenverweis"/>
        </w:rPr>
        <w:fldChar w:fldCharType="separate"/>
      </w:r>
      <w:r w:rsidRPr="00B92F87">
        <w:rPr>
          <w:rStyle w:val="Binnenverweis"/>
        </w:rPr>
        <w:t>Doppelbuchstabe aa</w:t>
      </w:r>
      <w:r w:rsidRPr="00B92F87">
        <w:rPr>
          <w:rStyle w:val="Binnenverweis"/>
        </w:rPr>
        <w:fldChar w:fldCharType="end"/>
      </w:r>
    </w:p>
    <w:p w:rsidRPr="00B92F87" w:rsidR="00B92F87" w:rsidP="00B97ED5" w:rsidRDefault="00B92F87" w14:paraId="78B82F8B" w14:textId="30EABF00">
      <w:r w:rsidRPr="00B97ED5">
        <w:t>§ 34 Absatz 1 Nummer 2 Buchstabe a sieht eine Ausnahme v</w:t>
      </w:r>
      <w:r w:rsidRPr="00B97ED5" w:rsidR="008D751E">
        <w:t>om Recht auf Auskunft gemäß Artikel</w:t>
      </w:r>
      <w:r w:rsidRPr="00B97ED5">
        <w:t xml:space="preserve"> 15 der Verordnung (EU) 2016/679 vor, wenn Daten nur deshalb gespeichert sind, weil sie aufgrund gesetzlicher oder satzungsmäßiger Aufbewahrungsvorschriften nicht gelöscht werden dürfen. Die Änderung stellt klar, dass nur öffentlich-rechtliche Satzungen gemeint sind und eine Einschränkung der Betroffenenrechte durch private Satzungen nicht möglich ist.</w:t>
      </w:r>
    </w:p>
    <w:p w:rsidRPr="00B92F87" w:rsidR="00B92F87" w:rsidP="00B92F87" w:rsidRDefault="00B92F87" w14:paraId="3AF589BA" w14:textId="587AAFFA">
      <w:pPr>
        <w:pStyle w:val="VerweisBegrndung"/>
      </w:pPr>
      <w:r w:rsidRPr="00B92F87">
        <w:t xml:space="preserve">Zu </w:t>
      </w:r>
      <w:r w:rsidRPr="00B92F87">
        <w:rPr>
          <w:rStyle w:val="Binnenverweis"/>
        </w:rPr>
        <w:fldChar w:fldCharType="begin"/>
      </w:r>
      <w:r w:rsidRPr="00B92F87">
        <w:rPr>
          <w:rStyle w:val="Binnenverweis"/>
        </w:rPr>
        <w:instrText xml:space="preserve"> DOCVARIABLE "eNV_F5BEE06BCF0C42F9BE2E00FBFC14A626" \* MERGEFORMAT </w:instrText>
      </w:r>
      <w:r w:rsidRPr="00B92F87">
        <w:rPr>
          <w:rStyle w:val="Binnenverweis"/>
        </w:rPr>
        <w:fldChar w:fldCharType="separate"/>
      </w:r>
      <w:r w:rsidRPr="00B92F87">
        <w:rPr>
          <w:rStyle w:val="Binnenverweis"/>
        </w:rPr>
        <w:t>Doppelbuchstabe bb</w:t>
      </w:r>
      <w:r w:rsidRPr="00B92F87">
        <w:rPr>
          <w:rStyle w:val="Binnenverweis"/>
        </w:rPr>
        <w:fldChar w:fldCharType="end"/>
      </w:r>
    </w:p>
    <w:p w:rsidR="00B92F87" w:rsidP="00B92F87" w:rsidRDefault="00B92F87" w14:paraId="7497968E" w14:textId="15ABB0CA">
      <w:r>
        <w:t xml:space="preserve">Artikel 23 Absatz 1 Buchstabe i </w:t>
      </w:r>
      <w:r w:rsidRPr="00517D56">
        <w:t>der Verordnung (EU) 2016/67</w:t>
      </w:r>
      <w:r>
        <w:t xml:space="preserve"> erlaubt dem nationalen Gesetzgeber Einschränkungen der Betroffenenrechte zum Schutz der Rechte und Freiheiten anderer Personen. Darunter fallen Rechte Dritter, aber auch des Verantwortlichen, wenn sie einen spezifischen rechtlichen Schutz genießen. Betriebs- und Geschäftsgeheimnisse genießen einen solchen Schutz. Es wird deshalb aufgrund dieser Öffnungsklausel eine </w:t>
      </w:r>
      <w:r w:rsidR="009D4A80">
        <w:t xml:space="preserve">ausdrückliche </w:t>
      </w:r>
      <w:r>
        <w:t xml:space="preserve">Ausnahme vom Auskunftsrecht geschaffen. Die Ausnahme greift dann, wenn </w:t>
      </w:r>
      <w:r>
        <w:lastRenderedPageBreak/>
        <w:t xml:space="preserve">das Interesse an der Geheimhaltung der </w:t>
      </w:r>
      <w:r w:rsidRPr="00467305">
        <w:t xml:space="preserve">Betriebs- und Geschäftsgeheimnisse </w:t>
      </w:r>
      <w:r>
        <w:t xml:space="preserve">das Interesse der betroffenen Person an der Information überwiegt. </w:t>
      </w:r>
    </w:p>
    <w:p w:rsidRPr="00B92F87" w:rsidR="00B92F87" w:rsidP="00B92F87" w:rsidRDefault="00B92F87" w14:paraId="1AB17D29" w14:textId="6480CB54">
      <w:pPr>
        <w:pStyle w:val="VerweisBegrndung"/>
      </w:pPr>
      <w:r w:rsidRPr="00B92F87">
        <w:t xml:space="preserve">Zu </w:t>
      </w:r>
      <w:r w:rsidRPr="00B92F87">
        <w:rPr>
          <w:rStyle w:val="Binnenverweis"/>
        </w:rPr>
        <w:fldChar w:fldCharType="begin"/>
      </w:r>
      <w:r w:rsidRPr="00B92F87">
        <w:rPr>
          <w:rStyle w:val="Binnenverweis"/>
        </w:rPr>
        <w:instrText xml:space="preserve"> DOCVARIABLE "eNV_DA3E78105060430DAACD76EB74F657FD" \* MERGEFORMAT </w:instrText>
      </w:r>
      <w:r w:rsidRPr="00B92F87">
        <w:rPr>
          <w:rStyle w:val="Binnenverweis"/>
        </w:rPr>
        <w:fldChar w:fldCharType="separate"/>
      </w:r>
      <w:r w:rsidRPr="00B92F87">
        <w:rPr>
          <w:rStyle w:val="Binnenverweis"/>
        </w:rPr>
        <w:t>Buchstabe b</w:t>
      </w:r>
      <w:r w:rsidRPr="00B92F87">
        <w:rPr>
          <w:rStyle w:val="Binnenverweis"/>
        </w:rPr>
        <w:fldChar w:fldCharType="end"/>
      </w:r>
    </w:p>
    <w:p w:rsidRPr="00B92F87" w:rsidR="00B92F87" w:rsidP="00B97ED5" w:rsidRDefault="00B92F87" w14:paraId="7CC61E18" w14:textId="77909728">
      <w:r w:rsidRPr="00B97ED5">
        <w:t xml:space="preserve">Nach § 34 Absatz 3 Satz 1 ist auf Verlangen einer betroffenen Person, der keine Auskunft durch eine Bundesbehörde erteilt wurde, Auskunft an den Bundesbeauftragten oder die Bundesbeauftrage zu erteilen, soweit nicht die jeweils zuständige oberste Bundesbehörde im Einzelfall feststellt, dass dadurch die Sicherheit des Bundes oder eines Landes gefährdet würde. Um betroffene Personen in die Lage zu versetzen, </w:t>
      </w:r>
      <w:r w:rsidRPr="00B97ED5" w:rsidR="00636A90">
        <w:t>dieses</w:t>
      </w:r>
      <w:r w:rsidRPr="00B97ED5">
        <w:t xml:space="preserve"> Auskunftsrecht </w:t>
      </w:r>
      <w:r w:rsidRPr="00B97ED5" w:rsidR="00636A90">
        <w:t>zu nutzen</w:t>
      </w:r>
      <w:r w:rsidRPr="00B97ED5">
        <w:t>, wird eine Pflicht einer jeden Bundesbehörde eingeführt, über die Möglichkeit zu informieren, Auskunft an den Bundesbeauftragten oder die Bundesbeauftragte zu verlangen. Dies gilt jedoch nur, wenn dieses Recht auch tatsächlich besteht</w:t>
      </w:r>
      <w:r w:rsidRPr="00B97ED5" w:rsidR="00636A90">
        <w:t>.</w:t>
      </w:r>
    </w:p>
    <w:p w:rsidRPr="00C27029" w:rsidR="00C27029" w:rsidP="00C27029" w:rsidRDefault="00C27029" w14:paraId="7E9BEED8" w14:textId="7C47942B">
      <w:pPr>
        <w:pStyle w:val="VerweisBegrndung"/>
      </w:pPr>
      <w:r w:rsidRPr="00C27029">
        <w:t xml:space="preserve">Zu </w:t>
      </w:r>
      <w:r w:rsidRPr="00C27029">
        <w:rPr>
          <w:rStyle w:val="Binnenverweis"/>
        </w:rPr>
        <w:fldChar w:fldCharType="begin"/>
      </w:r>
      <w:r w:rsidRPr="00C27029">
        <w:rPr>
          <w:rStyle w:val="Binnenverweis"/>
        </w:rPr>
        <w:instrText xml:space="preserve"> DOCVARIABLE "eNV_22E5AFC334754391B7FBA4D6A368FFBC" \* MERGEFORMAT </w:instrText>
      </w:r>
      <w:r w:rsidRPr="00C27029">
        <w:rPr>
          <w:rStyle w:val="Binnenverweis"/>
        </w:rPr>
        <w:fldChar w:fldCharType="separate"/>
      </w:r>
      <w:r w:rsidR="000F3C9F">
        <w:rPr>
          <w:rStyle w:val="Binnenverweis"/>
        </w:rPr>
        <w:t>Nummer 11</w:t>
      </w:r>
      <w:r w:rsidRPr="00C27029">
        <w:rPr>
          <w:rStyle w:val="Binnenverweis"/>
        </w:rPr>
        <w:fldChar w:fldCharType="end"/>
      </w:r>
    </w:p>
    <w:p w:rsidR="00DE76AA" w:rsidP="00DE76AA" w:rsidRDefault="00DE76AA" w14:paraId="0EDFB38F" w14:textId="68C7A958">
      <w:r w:rsidRPr="000452C5">
        <w:t>§ 37 regelt Ausnahmen von dem Recht</w:t>
      </w:r>
      <w:r>
        <w:t xml:space="preserve"> aus Artikel 22 der </w:t>
      </w:r>
      <w:r w:rsidRPr="00DE76AA">
        <w:t>Verordnung (EU) 2016/679</w:t>
      </w:r>
      <w:r w:rsidRPr="000452C5">
        <w:t>, keiner ausschließlich auf einer automatisierten Verarbeitung beruhenden Entscheidung unterworfen zu werden.</w:t>
      </w:r>
      <w:r w:rsidRPr="006C25A8">
        <w:rPr>
          <w:rFonts w:ascii="Verdana" w:hAnsi="Verdana"/>
          <w:color w:val="141414"/>
          <w:sz w:val="18"/>
          <w:szCs w:val="18"/>
          <w:shd w:val="clear" w:color="auto" w:fill="FFFFFF"/>
        </w:rPr>
        <w:t xml:space="preserve"> </w:t>
      </w:r>
      <w:r>
        <w:t xml:space="preserve">Eine </w:t>
      </w:r>
      <w:r w:rsidRPr="006C25A8">
        <w:t xml:space="preserve">Entscheidung, die einem Begehren der betroffenen Person vollumfänglich stattgibt, </w:t>
      </w:r>
      <w:r>
        <w:t xml:space="preserve">fällt jedoch schon </w:t>
      </w:r>
      <w:r w:rsidRPr="006C25A8">
        <w:t>nicht unter das Verbot d</w:t>
      </w:r>
      <w:r>
        <w:t xml:space="preserve">er automatisierten Entscheidung nach Artikel 22 Absatz 1 der </w:t>
      </w:r>
      <w:r w:rsidRPr="00DE76AA">
        <w:t>Verordnung (EU) 2016/679</w:t>
      </w:r>
      <w:r>
        <w:t xml:space="preserve">, da dieser nur </w:t>
      </w:r>
      <w:r w:rsidRPr="006C25A8">
        <w:t>vor solchen Entscheidungen schützen</w:t>
      </w:r>
      <w:r>
        <w:t xml:space="preserve"> soll</w:t>
      </w:r>
      <w:r w:rsidRPr="006C25A8">
        <w:t>, die mit einer beeinträchtigenden Wirkung für die b</w:t>
      </w:r>
      <w:r>
        <w:t xml:space="preserve">etroffene Person verbunden sind. § 37 </w:t>
      </w:r>
      <w:r w:rsidR="00B92F87">
        <w:t>Absatz 1 Nummer</w:t>
      </w:r>
      <w:r w:rsidRPr="006C25A8">
        <w:t xml:space="preserve"> 1</w:t>
      </w:r>
      <w:r>
        <w:t xml:space="preserve"> ist damit nicht erforderlich. </w:t>
      </w:r>
      <w:r w:rsidR="004B2C0A">
        <w:t>Es könnte aus der Norm zudem der</w:t>
      </w:r>
      <w:r>
        <w:t xml:space="preserve"> Umkehrschluss gezogen werden, dass auch Entscheidungen ohne beeinträchtigende</w:t>
      </w:r>
      <w:r w:rsidRPr="006C25A8">
        <w:t xml:space="preserve"> Wirkung für die betroffene Person</w:t>
      </w:r>
      <w:r>
        <w:t xml:space="preserve"> dem Verbot des Artikels 22 unterliegen. Sie wird deshalb gestrichen.</w:t>
      </w:r>
    </w:p>
    <w:p w:rsidRPr="00C27029" w:rsidR="00C27029" w:rsidP="00C27029" w:rsidRDefault="00C27029" w14:paraId="323FEAEF" w14:textId="2FA4FF8D">
      <w:pPr>
        <w:pStyle w:val="VerweisBegrndung"/>
      </w:pPr>
      <w:r w:rsidRPr="00C27029">
        <w:t xml:space="preserve">Zu </w:t>
      </w:r>
      <w:r w:rsidRPr="00C27029">
        <w:rPr>
          <w:rStyle w:val="Binnenverweis"/>
        </w:rPr>
        <w:fldChar w:fldCharType="begin"/>
      </w:r>
      <w:r w:rsidRPr="00C27029">
        <w:rPr>
          <w:rStyle w:val="Binnenverweis"/>
        </w:rPr>
        <w:instrText xml:space="preserve"> DOCVARIABLE "eNV_6402CE0EBA2B4203ADCE0CDF5C993608" \* MERGEFORMAT </w:instrText>
      </w:r>
      <w:r w:rsidRPr="00C27029">
        <w:rPr>
          <w:rStyle w:val="Binnenverweis"/>
        </w:rPr>
        <w:fldChar w:fldCharType="separate"/>
      </w:r>
      <w:r w:rsidR="000F3C9F">
        <w:rPr>
          <w:rStyle w:val="Binnenverweis"/>
        </w:rPr>
        <w:t>Nummer 12</w:t>
      </w:r>
      <w:r w:rsidRPr="00C27029">
        <w:rPr>
          <w:rStyle w:val="Binnenverweis"/>
        </w:rPr>
        <w:fldChar w:fldCharType="end"/>
      </w:r>
    </w:p>
    <w:p w:rsidR="00274376" w:rsidP="00B36B73" w:rsidRDefault="00274376" w14:paraId="485FB9CC" w14:textId="52251452">
      <w:pPr>
        <w:spacing w:after="0"/>
      </w:pPr>
      <w:r>
        <w:t>Die Ergänzung in § 40 Absatz 2</w:t>
      </w:r>
      <w:r w:rsidR="00B36B73">
        <w:t xml:space="preserve"> erfolgt vor dem Hintergrund, dass sich in der Anwendungspraxis Unsicherheit darüber gezeigt hat, wie nach § 40 Absatz</w:t>
      </w:r>
      <w:r>
        <w:t xml:space="preserve"> 2</w:t>
      </w:r>
      <w:r w:rsidR="00B36B73">
        <w:t xml:space="preserve"> die zuständige federführende Datenschutzaufsichtsbehörde zu ermitteln ist</w:t>
      </w:r>
      <w:r>
        <w:t>, wenn ein Unternehmen in Deutschland keine Niederlassung hat.</w:t>
      </w:r>
    </w:p>
    <w:p w:rsidR="00210C06" w:rsidP="00210C06" w:rsidRDefault="00210C06" w14:paraId="53A6607B" w14:textId="4A3DF3E2">
      <w:pPr>
        <w:pStyle w:val="VerweisBegrndung"/>
        <w:rPr>
          <w:rStyle w:val="Binnenverweis"/>
        </w:rPr>
      </w:pPr>
      <w:r w:rsidRPr="00210C06">
        <w:t xml:space="preserve">Zu </w:t>
      </w:r>
      <w:r w:rsidRPr="00210C06">
        <w:rPr>
          <w:rStyle w:val="Binnenverweis"/>
        </w:rPr>
        <w:fldChar w:fldCharType="begin"/>
      </w:r>
      <w:r w:rsidRPr="00210C06">
        <w:rPr>
          <w:rStyle w:val="Binnenverweis"/>
        </w:rPr>
        <w:instrText xml:space="preserve"> DOCVARIABLE "eNV_9FA0B5BD06BE4392998FE9F7B2DCFB27" \* MERGEFORMAT </w:instrText>
      </w:r>
      <w:r w:rsidRPr="00210C06">
        <w:rPr>
          <w:rStyle w:val="Binnenverweis"/>
        </w:rPr>
        <w:fldChar w:fldCharType="separate"/>
      </w:r>
      <w:r w:rsidR="000F3C9F">
        <w:rPr>
          <w:rStyle w:val="Binnenverweis"/>
        </w:rPr>
        <w:t>Nummer 13</w:t>
      </w:r>
      <w:r w:rsidRPr="00210C06">
        <w:rPr>
          <w:rStyle w:val="Binnenverweis"/>
        </w:rPr>
        <w:fldChar w:fldCharType="end"/>
      </w:r>
    </w:p>
    <w:p w:rsidR="006E5EB2" w:rsidP="006E5EB2" w:rsidRDefault="006E5EB2" w14:paraId="3F276C2C" w14:textId="77777777">
      <w:bookmarkStart w:name="_Hlk133492887" w:id="62"/>
      <w:bookmarkStart w:name="_Hlk137038669" w:id="63"/>
      <w:r>
        <w:t xml:space="preserve">§ 40a </w:t>
      </w:r>
      <w:r w:rsidRPr="00087916">
        <w:t>dient (ebenso wie §§ 1</w:t>
      </w:r>
      <w:r>
        <w:t>6a</w:t>
      </w:r>
      <w:r w:rsidRPr="00087916">
        <w:t xml:space="preserve">, </w:t>
      </w:r>
      <w:r>
        <w:t xml:space="preserve">18 und </w:t>
      </w:r>
      <w:r w:rsidRPr="00A41613">
        <w:t>§ 27 Absatz 5</w:t>
      </w:r>
      <w:r w:rsidRPr="00087916">
        <w:t>) der im Koalitionsvertrag vorgesehenen „besseren Durchsetzung und Kohärenz des Datenschutzes“.</w:t>
      </w:r>
    </w:p>
    <w:p w:rsidR="006E5EB2" w:rsidP="006E5EB2" w:rsidRDefault="006E5EB2" w14:paraId="666D9971" w14:textId="77777777">
      <w:pPr>
        <w:autoSpaceDE w:val="0"/>
        <w:autoSpaceDN w:val="0"/>
        <w:adjustRightInd w:val="0"/>
        <w:spacing w:after="0"/>
      </w:pPr>
      <w:r>
        <w:t>Die Norm</w:t>
      </w:r>
      <w:r w:rsidRPr="002417CF">
        <w:t xml:space="preserve"> knüpft an die in Art</w:t>
      </w:r>
      <w:r>
        <w:t>ikel</w:t>
      </w:r>
      <w:r w:rsidRPr="002417CF">
        <w:t xml:space="preserve"> 26 </w:t>
      </w:r>
      <w:r>
        <w:t xml:space="preserve">der </w:t>
      </w:r>
      <w:r w:rsidRPr="00A3170B">
        <w:t xml:space="preserve">Verordnung (EU) 2016/679 </w:t>
      </w:r>
      <w:r w:rsidRPr="002417CF">
        <w:t>geregelten gemeinsam Verantwortlichen an. In der Rechtsanwendungspraxis ist die gemeinsame Verantwortlichkeit ein Rechtsinstitut mit großen praktischen Auswirkungen</w:t>
      </w:r>
      <w:r>
        <w:t>. Nach der Rechtsprechung des Europäischen Gerichtshofs (</w:t>
      </w:r>
      <w:r w:rsidRPr="00A3170B">
        <w:t>siehe Urteile v</w:t>
      </w:r>
      <w:r>
        <w:t>om</w:t>
      </w:r>
      <w:r w:rsidRPr="00A3170B">
        <w:t xml:space="preserve"> 5.6.2018 – C-210/16 „Facebook-Fanpages“, 10.7.2018 – C-25/17 „Zeugen Jehovas“, 29.7.2019 – C-40/17 „Fashion ID“)</w:t>
      </w:r>
      <w:r>
        <w:t xml:space="preserve"> ist der </w:t>
      </w:r>
      <w:r w:rsidRPr="002417CF">
        <w:t>Anwendungsbereich der gemeinsamen Verantwortlichkeit</w:t>
      </w:r>
      <w:r>
        <w:t xml:space="preserve"> </w:t>
      </w:r>
      <w:r w:rsidRPr="002417CF">
        <w:t>sehr weit gefasst</w:t>
      </w:r>
      <w:r>
        <w:t xml:space="preserve">. Als Anwendungsfälle gemeinsamer Verantwortlichkeit kommen zum Beispiel in Betracht: </w:t>
      </w:r>
      <w:r w:rsidRPr="002417CF">
        <w:t>Datenplattformen</w:t>
      </w:r>
      <w:r>
        <w:t xml:space="preserve">, </w:t>
      </w:r>
      <w:r w:rsidRPr="002417CF">
        <w:t>Unternehmenspräsenz in sozialen Medien (wie Facebook, Twitter, Instagram, XING)</w:t>
      </w:r>
      <w:r>
        <w:t>,</w:t>
      </w:r>
      <w:r w:rsidRPr="002417CF">
        <w:t xml:space="preserve"> Stammdatenverwaltung im Unternehmensverbund</w:t>
      </w:r>
      <w:r>
        <w:t>,</w:t>
      </w:r>
      <w:r w:rsidRPr="002417CF">
        <w:t xml:space="preserve"> konzernweites Customer-Relationship-Management</w:t>
      </w:r>
      <w:r>
        <w:t xml:space="preserve"> oder</w:t>
      </w:r>
      <w:r w:rsidRPr="002417CF">
        <w:t xml:space="preserve"> Nutzung eigener Datenbestände für Werbezwecke Dritter</w:t>
      </w:r>
      <w:r>
        <w:t>.</w:t>
      </w:r>
      <w:r w:rsidRPr="002417CF">
        <w:t xml:space="preserve"> </w:t>
      </w:r>
    </w:p>
    <w:p w:rsidR="006E5EB2" w:rsidP="006E5EB2" w:rsidRDefault="006E5EB2" w14:paraId="15A46C81" w14:textId="77777777">
      <w:r w:rsidRPr="00A3170B">
        <w:t>Nach der Begriffsbestimmung des Artikels 4 Nummer 18 der Verordnung (EU) 2016/679 sind Unternehmen natürliche und juristische Personen, die eine wirtschaftliche Tätigkeit ausüben, unabhängig von ihrer Rechtsform, einschließlich Personengesellschaften oder Vereinigungen, die regelmäßig einer wirtschaftlichen Tätigkeit nachgehen.</w:t>
      </w:r>
      <w:r>
        <w:t xml:space="preserve"> </w:t>
      </w:r>
      <w:r w:rsidRPr="00A3170B">
        <w:t xml:space="preserve">Das Anknüpfungskriterium des Jahresumsatzes ist im Datenschutzrecht bereits im Zusammenhang mit der Verhängung von Geldbußen </w:t>
      </w:r>
      <w:r>
        <w:t>(</w:t>
      </w:r>
      <w:r w:rsidRPr="00A3170B">
        <w:t>Artikel 83 der Verordnung (EU) 2016/679</w:t>
      </w:r>
      <w:r>
        <w:t>)</w:t>
      </w:r>
      <w:r w:rsidRPr="00A3170B">
        <w:t xml:space="preserve"> bekannt. </w:t>
      </w:r>
    </w:p>
    <w:p w:rsidRPr="00A3170B" w:rsidR="006E5EB2" w:rsidP="006E5EB2" w:rsidRDefault="006E5EB2" w14:paraId="5FE34C48" w14:textId="57D3BEC7">
      <w:bookmarkStart w:name="_Hlk132814492" w:id="64"/>
      <w:r w:rsidRPr="00A3170B">
        <w:lastRenderedPageBreak/>
        <w:t xml:space="preserve">Satz </w:t>
      </w:r>
      <w:r>
        <w:t>3 s</w:t>
      </w:r>
      <w:r w:rsidRPr="00A3170B">
        <w:t xml:space="preserve">chafft Rechtssicherheit für die Fälle, in denen der Antrag </w:t>
      </w:r>
      <w:r>
        <w:t xml:space="preserve">beziehungsweise </w:t>
      </w:r>
      <w:r w:rsidRPr="00A3170B">
        <w:t>die nachweisenden Unterlagen zu unterschiedlichen Zeitpunkten bei den Aufsichtsbehörden eingehen.</w:t>
      </w:r>
    </w:p>
    <w:bookmarkEnd w:id="64"/>
    <w:p w:rsidRPr="006E5EB2" w:rsidR="006E5EB2" w:rsidP="006E5EB2" w:rsidRDefault="006E5EB2" w14:paraId="45C2042F" w14:textId="5B66BF97">
      <w:r w:rsidRPr="00A3170B">
        <w:t xml:space="preserve">Der </w:t>
      </w:r>
      <w:r>
        <w:t xml:space="preserve">in Satz 4 vorgesehene </w:t>
      </w:r>
      <w:r w:rsidRPr="00A3170B">
        <w:t xml:space="preserve">Verweis auf § 3 Verwaltungsverfahrensgesetz entspricht dem Verweis in § 40 Absatz 2. </w:t>
      </w:r>
      <w:bookmarkEnd w:id="62"/>
      <w:bookmarkEnd w:id="63"/>
    </w:p>
    <w:p w:rsidRPr="00210C06" w:rsidR="00210C06" w:rsidP="00210C06" w:rsidRDefault="00210C06" w14:paraId="3CAB6998" w14:textId="07A7FD74">
      <w:pPr>
        <w:pStyle w:val="VerweisBegrndung"/>
      </w:pPr>
      <w:r w:rsidRPr="00210C06">
        <w:t xml:space="preserve">Zu </w:t>
      </w:r>
      <w:r w:rsidRPr="00210C06">
        <w:rPr>
          <w:rStyle w:val="Binnenverweis"/>
        </w:rPr>
        <w:fldChar w:fldCharType="begin"/>
      </w:r>
      <w:r w:rsidRPr="00210C06">
        <w:rPr>
          <w:rStyle w:val="Binnenverweis"/>
        </w:rPr>
        <w:instrText xml:space="preserve"> DOCVARIABLE "eNV_AD86DE1CD92845D89EFF47053F7140EC" \* MERGEFORMAT </w:instrText>
      </w:r>
      <w:r w:rsidRPr="00210C06">
        <w:rPr>
          <w:rStyle w:val="Binnenverweis"/>
        </w:rPr>
        <w:fldChar w:fldCharType="separate"/>
      </w:r>
      <w:r w:rsidRPr="00210C06">
        <w:rPr>
          <w:rStyle w:val="Binnenverweis"/>
        </w:rPr>
        <w:t>Artikel 2</w:t>
      </w:r>
      <w:r w:rsidRPr="00210C06">
        <w:rPr>
          <w:rStyle w:val="Binnenverweis"/>
        </w:rPr>
        <w:fldChar w:fldCharType="end"/>
      </w:r>
      <w:r w:rsidRPr="00210C06">
        <w:t xml:space="preserve"> </w:t>
      </w:r>
      <w:r w:rsidR="004F3FF4">
        <w:t>(Änderung des Zehnten Buches Sozialgesetzbuch)</w:t>
      </w:r>
    </w:p>
    <w:p w:rsidRPr="00210C06" w:rsidR="00745435" w:rsidP="00210C06" w:rsidRDefault="00745435" w14:paraId="2293E93F" w14:textId="2D3F99A0">
      <w:pPr>
        <w:pStyle w:val="Text"/>
      </w:pPr>
      <w:bookmarkStart w:name="_Hlk136871608" w:id="65"/>
      <w:r>
        <w:t xml:space="preserve">Die Vorschriften des § 34 Absatz 1 BDSG und des § 83 Absatz 1 des Zehnten Buches Sozialgesetzbuch (SGB X) sind grundsätzlich inhaltsgleich. Die Änderungen des § 83 </w:t>
      </w:r>
      <w:r w:rsidR="008A355F">
        <w:t xml:space="preserve">Absatz1 </w:t>
      </w:r>
      <w:r>
        <w:t>SGB X bezwecken daher, den Gleichlauf mit § 34 Absatz 1 BDSG sicherzustellen.</w:t>
      </w:r>
      <w:r w:rsidR="008A355F">
        <w:t xml:space="preserve"> </w:t>
      </w:r>
      <w:r w:rsidRPr="003D2B55" w:rsidR="008A355F">
        <w:t xml:space="preserve">Da Betriebs- und Geschäftsgeheimnisse </w:t>
      </w:r>
      <w:r w:rsidR="008A355F">
        <w:t>nach</w:t>
      </w:r>
      <w:r w:rsidRPr="003D2B55" w:rsidR="008A355F">
        <w:t xml:space="preserve"> § 35 Absatz 4 </w:t>
      </w:r>
      <w:r w:rsidR="008A355F">
        <w:t xml:space="preserve">des Ersten Buches Sozialgesetzbuch </w:t>
      </w:r>
      <w:r w:rsidRPr="003D2B55" w:rsidR="008A355F">
        <w:t>den Sozialdaten gleichgestellt werden</w:t>
      </w:r>
      <w:r w:rsidR="008A355F">
        <w:t>, ist zum Schutz dieser Sozialdaten in § 83 Absatz 1 SGB X ebenfalls eine ausdrückliche Ausnahme vom Auskunftsrecht erforderlich. Im Übrigen wird auf die Begründung zur Änderung des § 34 Absatz 1 BDSG verwiesen</w:t>
      </w:r>
    </w:p>
    <w:bookmarkEnd w:id="65"/>
    <w:p w:rsidR="00C6572D" w:rsidP="00C6572D" w:rsidRDefault="00C6572D" w14:paraId="0CB42D6D" w14:textId="70C20427">
      <w:pPr>
        <w:pStyle w:val="VerweisBegrndung"/>
      </w:pPr>
      <w:r w:rsidRPr="00C6572D">
        <w:t xml:space="preserve">Zu </w:t>
      </w:r>
      <w:r w:rsidRPr="00C6572D">
        <w:rPr>
          <w:rStyle w:val="Binnenverweis"/>
        </w:rPr>
        <w:fldChar w:fldCharType="begin"/>
      </w:r>
      <w:r w:rsidRPr="00C6572D">
        <w:rPr>
          <w:rStyle w:val="Binnenverweis"/>
        </w:rPr>
        <w:instrText xml:space="preserve"> DOCVARIABLE "eNV_E6541E128106445FB715FAA498581424" \* MERGEFORMAT </w:instrText>
      </w:r>
      <w:r w:rsidRPr="00C6572D">
        <w:rPr>
          <w:rStyle w:val="Binnenverweis"/>
        </w:rPr>
        <w:fldChar w:fldCharType="separate"/>
      </w:r>
      <w:r w:rsidR="00210C06">
        <w:rPr>
          <w:rStyle w:val="Binnenverweis"/>
        </w:rPr>
        <w:t>Artikel 3</w:t>
      </w:r>
      <w:r w:rsidRPr="00C6572D">
        <w:rPr>
          <w:rStyle w:val="Binnenverweis"/>
        </w:rPr>
        <w:fldChar w:fldCharType="end"/>
      </w:r>
      <w:r w:rsidRPr="00C6572D">
        <w:t xml:space="preserve"> (Inkrafttreten, Außerkrafttreten)</w:t>
      </w:r>
    </w:p>
    <w:p w:rsidRPr="00C6572D" w:rsidR="00C6572D" w:rsidP="00081EDB" w:rsidRDefault="00272FD7" w14:paraId="773F770D" w14:textId="3ADCF90B">
      <w:r>
        <w:t>Die Regelung zum I</w:t>
      </w:r>
      <w:r w:rsidRPr="00D81F6F" w:rsidR="00081EDB">
        <w:t>n</w:t>
      </w:r>
      <w:r>
        <w:t>k</w:t>
      </w:r>
      <w:r w:rsidRPr="00D81F6F" w:rsidR="00081EDB">
        <w:t>raft</w:t>
      </w:r>
      <w:r>
        <w:t xml:space="preserve">treten </w:t>
      </w:r>
      <w:r w:rsidRPr="00737F1F">
        <w:t xml:space="preserve">folgt dem von der Bundesregierung beschlossenen </w:t>
      </w:r>
      <w:r>
        <w:t>„</w:t>
      </w:r>
      <w:r w:rsidRPr="00737F1F">
        <w:t>Arbeitsprogramm Bessere Rechtsetzung und Bürokratieabbau 2018“ (Kabinettbeschluss vom 12. Dezember 2018). Danach schlägt die Bundesregierung in ihren Regelungsentwürfen ein Inkrafttreten möglichst zum ersten Tag eines Quartals vor, soweit im Einzelfall nicht andere Erwägungen dagegensprechen</w:t>
      </w:r>
      <w:r w:rsidRPr="00D81F6F" w:rsidR="00081EDB">
        <w:t>.</w:t>
      </w:r>
      <w:bookmarkStart w:name="_GoBack" w:id="66"/>
      <w:bookmarkEnd w:id="66"/>
    </w:p>
    <w:sectPr w:rsidRPr="00C6572D" w:rsidR="00C6572D" w:rsidSect="00127897">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44D" w:rsidP="00F53181" w:rsidRDefault="0064644D" w14:paraId="6BA88071" w14:textId="77777777">
      <w:pPr>
        <w:spacing w:before="0" w:after="0"/>
      </w:pPr>
      <w:r>
        <w:separator/>
      </w:r>
    </w:p>
  </w:endnote>
  <w:endnote w:type="continuationSeparator" w:id="0">
    <w:p w:rsidR="0064644D" w:rsidP="00F53181" w:rsidRDefault="0064644D" w14:paraId="545C810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BundesSerif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44BD" w14:textId="77777777" w:rsidR="00127897" w:rsidRPr="00127897" w:rsidRDefault="00127897" w:rsidP="001278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137F" w14:textId="77777777" w:rsidR="00127897" w:rsidRPr="00127897" w:rsidRDefault="00127897" w:rsidP="0012789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51F9" w14:textId="77777777" w:rsidR="00127897" w:rsidRPr="00127897" w:rsidRDefault="00127897" w:rsidP="001278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44D" w:rsidP="00F53181" w:rsidRDefault="0064644D" w14:paraId="799EF7DE" w14:textId="77777777">
      <w:pPr>
        <w:spacing w:before="0" w:after="0"/>
      </w:pPr>
      <w:r>
        <w:separator/>
      </w:r>
    </w:p>
  </w:footnote>
  <w:footnote w:type="continuationSeparator" w:id="0">
    <w:p w:rsidR="0064644D" w:rsidP="00F53181" w:rsidRDefault="0064644D" w14:paraId="7AC690CE"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714E" w14:textId="77777777" w:rsidR="00127897" w:rsidRPr="00127897" w:rsidRDefault="00127897" w:rsidP="001278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75E2" w14:textId="2B11C9D2" w:rsidR="0064644D" w:rsidRPr="00127897" w:rsidRDefault="00127897" w:rsidP="00127897">
    <w:pPr>
      <w:pStyle w:val="Kopfzeile"/>
    </w:pPr>
    <w:r>
      <w:tab/>
      <w:t xml:space="preserve">- </w:t>
    </w:r>
    <w:r>
      <w:fldChar w:fldCharType="begin"/>
    </w:r>
    <w:r>
      <w:instrText xml:space="preserve"> PAGE  \* MERGEFORMAT </w:instrText>
    </w:r>
    <w:r>
      <w:fldChar w:fldCharType="separate"/>
    </w:r>
    <w:r>
      <w:rPr>
        <w:noProof/>
      </w:rPr>
      <w:t>1</w:t>
    </w:r>
    <w:r>
      <w:fldChar w:fldCharType="end"/>
    </w:r>
    <w:r w:rsidRPr="00127897">
      <w:t xml:space="preserve"> -</w:t>
    </w:r>
    <w:r w:rsidRPr="00127897">
      <w:tab/>
    </w:r>
    <w:fldSimple w:instr=" DOCPROPERTY &quot;Bearbeitungsstand&quot; \* MERGEFORMAT ">
      <w:r w:rsidRPr="00127897">
        <w:rPr>
          <w:sz w:val="18"/>
        </w:rPr>
        <w:t>Bearbeitungsstand: 09.08.2023  09:11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21EC3" w14:textId="2E3114C6" w:rsidR="0064644D" w:rsidRPr="00127897" w:rsidRDefault="00127897" w:rsidP="00127897">
    <w:pPr>
      <w:pStyle w:val="Kopfzeile"/>
    </w:pPr>
    <w:r>
      <w:tab/>
    </w:r>
    <w:r w:rsidRPr="00127897">
      <w:tab/>
    </w:r>
    <w:fldSimple w:instr=" DOCPROPERTY &quot;Bearbeitungsstand&quot; \* MERGEFORMAT ">
      <w:r w:rsidRPr="00127897">
        <w:rPr>
          <w:sz w:val="18"/>
        </w:rPr>
        <w:t>Bearbeitungsstand: 09.08.2023  09:11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259081AA"/>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34"/>
  </w:num>
  <w:num w:numId="14">
    <w:abstractNumId w:val="26"/>
  </w:num>
  <w:num w:numId="15">
    <w:abstractNumId w:val="13"/>
  </w:num>
  <w:num w:numId="16">
    <w:abstractNumId w:val="20"/>
  </w:num>
  <w:num w:numId="17">
    <w:abstractNumId w:val="10"/>
  </w:num>
  <w:num w:numId="18">
    <w:abstractNumId w:val="33"/>
  </w:num>
  <w:num w:numId="19">
    <w:abstractNumId w:val="21"/>
  </w:num>
  <w:num w:numId="20">
    <w:abstractNumId w:val="29"/>
  </w:num>
  <w:num w:numId="21">
    <w:abstractNumId w:val="12"/>
  </w:num>
  <w:num w:numId="22">
    <w:abstractNumId w:val="25"/>
  </w:num>
  <w:num w:numId="23">
    <w:abstractNumId w:val="17"/>
  </w:num>
  <w:num w:numId="24">
    <w:abstractNumId w:val="16"/>
  </w:num>
  <w:num w:numId="25">
    <w:abstractNumId w:val="24"/>
  </w:num>
  <w:num w:numId="26">
    <w:abstractNumId w:val="30"/>
  </w:num>
  <w:num w:numId="27">
    <w:abstractNumId w:val="18"/>
  </w:num>
  <w:num w:numId="28">
    <w:abstractNumId w:val="22"/>
  </w:num>
  <w:num w:numId="29">
    <w:abstractNumId w:val="11"/>
  </w:num>
  <w:num w:numId="30">
    <w:abstractNumId w:val="23"/>
  </w:num>
  <w:num w:numId="31">
    <w:abstractNumId w:val="14"/>
  </w:num>
  <w:num w:numId="32">
    <w:abstractNumId w:val="32"/>
  </w:num>
  <w:num w:numId="33">
    <w:abstractNumId w:val="31"/>
  </w:num>
  <w:num w:numId="34">
    <w:abstractNumId w:val="19"/>
  </w:num>
  <w:num w:numId="35">
    <w:abstractNumId w:val="28"/>
  </w:num>
  <w:num w:numId="36">
    <w:abstractNumId w:val="15"/>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11.07.2023  14:46"/>
    <w:docVar w:name="BefehlsHistorie_Befehl01" w:val="Zum ersten Platzhalter im Dokument navigieren [1363ms] [Sub] [eNormCommandLocal::PlatzhalterCommands.GotoFirstMarkerInDocument]"/>
    <w:docVar w:name="BefehlsHistorie_Befehl02" w:val="eNorm-Dokument öffnen [3551ms] [Main] [eNormCommandLocal::OpenDocumentCommands.PrepareENormDocForOpen]"/>
    <w:docVar w:name="BefehlsHistorie_Befehl03" w:val="Metadaten aktualisieren [4511ms] [Main] [eNormCommandLocal::MetadatenCommands.MetadatenAktualisieren_Silent]"/>
    <w:docVar w:name="BefehlsHistorie_BefehlsZähler" w:val="3"/>
    <w:docVar w:name="BefehlsHistorie_DocumentOpen" w:val="4686,0042ms"/>
    <w:docVar w:name="BefehlsKontext_SpeichernOOXML_Maximum" w:val="188ms"/>
    <w:docVar w:name="BefehlsKontext_SpeichernOOXML_Schnitt" w:val="188ms"/>
    <w:docVar w:name="BMJ" w:val="True"/>
    <w:docVar w:name="CUSTOMER" w:val="8"/>
    <w:docVar w:name="eNV_001161D73913403CA948A37A03EE02D1_Struct" w:val="Artikel 1 Nummer 11;6;Struktur:1/-2/11;CheckSums:-1/-1/-1;eNV_001161D73913403CA948A37A03EE02D1_1@@2"/>
    <w:docVar w:name="eNV_0FEB49B2D2CA4D91AA89E4F6558EA2D0" w:val="Nummer 8"/>
    <w:docVar w:name="eNV_0FEB49B2D2CA4D91AA89E4F6558EA2D0_Struct" w:val="Artikel 1 Nummer 8;6;Struktur:1/-2/8;CheckSums:-1/-1/-1;eNV_0FEB49B2D2CA4D91AA89E4F6558EA2D0_1@@2"/>
    <w:docVar w:name="eNV_1085A74531E7443B8618B88C9988D6F0" w:val="Nummer 5"/>
    <w:docVar w:name="eNV_1085A74531E7443B8618B88C9988D6F0_Struct" w:val="Artikel 1 Nummer 5;6;Struktur:1/-2/5;CheckSums:-1/-1/-1;eNV_1085A74531E7443B8618B88C9988D6F0_1@@2"/>
    <w:docVar w:name="eNV_14C8ECBA854F4479AD9A17BD577DD803" w:val="Buchstabe a"/>
    <w:docVar w:name="eNV_14C8ECBA854F4479AD9A17BD577DD803_Struct" w:val="Artikel 1 Nummer 1 Buchstabe a;6;Struktur:1/-2/1/1;CheckSums:-1/-1/-1/-1;eNV_14C8ECBA854F4479AD9A17BD577DD803_1@@2"/>
    <w:docVar w:name="eNV_15C61D5C02EC47AF893B1F1BBD52D7EA_Struct" w:val="Artikel 1 Nummer 8 Buchstabe c;6;Struktur:1/-2/8/3;CheckSums:-1/-1/-1/-1;eNV_15C61D5C02EC47AF893B1F1BBD52D7EA_1@@2"/>
    <w:docVar w:name="eNV_1C09DEBBF583470D9CAB0EA8A1918EB5" w:val="Doppelbuchstabe bb"/>
    <w:docVar w:name="eNV_1C09DEBBF583470D9CAB0EA8A1918EB5_Struct" w:val="Artikel 1 Nummer 6 Buchstabe a Doppelbuchstabe bb;6;Struktur:1/-2/6/1/2;CheckSums:-1/-1/-1/-1/-1;eNV_1C09DEBBF583470D9CAB0EA8A1918EB5_1@@2"/>
    <w:docVar w:name="eNV_22B0B022C36F4CB8A10D1B985F623775_Struct" w:val="Artikel 1 Nummer 3;6;Struktur:1/-2/3;CheckSums:-1/-1/-1;eNV_22B0B022C36F4CB8A10D1B985F623775_1@@2"/>
    <w:docVar w:name="eNV_22E5AFC334754391B7FBA4D6A368FFBC" w:val="Nummer 11"/>
    <w:docVar w:name="eNV_22E5AFC334754391B7FBA4D6A368FFBC_Struct" w:val="Artikel 1 Nummer 11;6;Struktur:1/-2/11;CheckSums:-1/-1/-1;eNV_22E5AFC334754391B7FBA4D6A368FFBC_1@@2"/>
    <w:docVar w:name="eNV_27A7187B8824493BA71C68BF9A05C3CE_Struct" w:val="Artikel 1 Nummer 8 Buchstabe b;6;Struktur:1/-2/8/2;CheckSums:-1/-1/-1/-1;eNV_27A7187B8824493BA71C68BF9A05C3CE_1@@2"/>
    <w:docVar w:name="eNV_32DB905B05E64F04BAC8A6DC70D364E3_Struct" w:val="Artikel 1 Nummer 10 Buchstabe b;6;Struktur:1/-2/10/2;CheckSums:-1/-1/-1/-1;eNV_32DB905B05E64F04BAC8A6DC70D364E3_1@@2"/>
    <w:docVar w:name="eNV_386EE4BE1F5B41129B19CC8D64EC2878" w:val="Doppelbuchstabe aa"/>
    <w:docVar w:name="eNV_386EE4BE1F5B41129B19CC8D64EC2878_Struct" w:val="Artikel 1 Nummer 10 Buchstabe a Doppelbuchstabe aa;6;Struktur:1/-2/10/1/1;CheckSums:-1/-1/-1/-1/-1;eNV_386EE4BE1F5B41129B19CC8D64EC2878_1@@2"/>
    <w:docVar w:name="eNV_3F817F1748444508B37A999C28668F4A_Struct" w:val="Artikel 1 Nummer 5;6;Struktur:1/-2/5;CheckSums:-1/-1/-1;eNV_3F817F1748444508B37A999C28668F4A_1@@2"/>
    <w:docVar w:name="eNV_42D3F00229944797B043FCAC7467B43F" w:val="Nummer 9"/>
    <w:docVar w:name="eNV_42D3F00229944797B043FCAC7467B43F_Struct" w:val="Artikel 1 Nummer 9;6;Struktur:1/-2/9;CheckSums:-1/-1/-1;eNV_42D3F00229944797B043FCAC7467B43F_1@@2"/>
    <w:docVar w:name="eNV_438D62FE77CA49BDBB83384E9788EEF1" w:val="Doppelbuchstabe bb"/>
    <w:docVar w:name="eNV_438D62FE77CA49BDBB83384E9788EEF1_Struct" w:val="Artikel 1 Nummer 2 Buchstabe a Doppelbuchstabe bb;6;Struktur:1/-2/2/1/2;CheckSums:-1/-1/-1/-1/-1;eNV_438D62FE77CA49BDBB83384E9788EEF1_1@@2"/>
    <w:docVar w:name="eNV_4A1F3811BD414E6895689240D3EB4676" w:val="Buchstabe a"/>
    <w:docVar w:name="eNV_4A1F3811BD414E6895689240D3EB4676_Struct" w:val="Artikel 1 Nummer 10 Buchstabe a;6;Struktur:1/-2/10/1;CheckSums:-1/-1/-1/-1;eNV_4A1F3811BD414E6895689240D3EB4676_1@@2"/>
    <w:docVar w:name="eNV_4C0FAD3141C5421F8E8CB9308D58C445_Struct" w:val="Artikel 2 Nummer 2;6;Struktur:2/-2/2;CheckSums:-1/-1/-1;eNV_4C0FAD3141C5421F8E8CB9308D58C445_1@@2"/>
    <w:docVar w:name="eNV_4FB452E39E7E47F69F4524E6DC3B7E63_Struct" w:val="Artikel 1 Nummer 6 Buchstabe b Doppelbuchstabe bb;6;Struktur:1/-2/6/2/2;CheckSums:-1/-1/-1/-1/-1;eNV_4FB452E39E7E47F69F4524E6DC3B7E63_1@@2"/>
    <w:docVar w:name="eNV_57702603F6BC4D0C85E1ACA4CBF68A13" w:val="Nummer 7"/>
    <w:docVar w:name="eNV_57702603F6BC4D0C85E1ACA4CBF68A13_Struct" w:val="Artikel 1 Nummer 7;6;Struktur:1/-2/7;CheckSums:-1/-1/-1;eNV_57702603F6BC4D0C85E1ACA4CBF68A13_1@@2"/>
    <w:docVar w:name="eNV_5B6C2546800E41F087FD93E546150E21" w:val="Nummer 2"/>
    <w:docVar w:name="eNV_5B6C2546800E41F087FD93E546150E21_Struct" w:val="Artikel 1 Nummer 2;6;Struktur:1/-2/2;CheckSums:-1/-1/-1;eNV_5B6C2546800E41F087FD93E546150E21_1@@2"/>
    <w:docVar w:name="eNV_602751ECBBD04E04B38BCAE5540175DF_Struct" w:val="Artikel 1 Nummer 13;6;Struktur:1/-2/13;CheckSums:-1/-1/-1;eNV_602751ECBBD04E04B38BCAE5540175DF_1@@2"/>
    <w:docVar w:name="eNV_605EB10A95AC4552AF66FDC7B81EA730" w:val="Buchstabe b"/>
    <w:docVar w:name="eNV_605EB10A95AC4552AF66FDC7B81EA730_Struct" w:val="Artikel 1 Nummer 5 Buchstabe b;6;Struktur:1/-2/5/2;CheckSums:-1/-1/-1/-1;eNV_605EB10A95AC4552AF66FDC7B81EA730_1@@2"/>
    <w:docVar w:name="eNV_63308010086F4B5C99A8882B473ECFFD" w:val="Nummer 10"/>
    <w:docVar w:name="eNV_63308010086F4B5C99A8882B473ECFFD_Struct" w:val="Artikel 1 Nummer 10;6;Struktur:1/-2/10;CheckSums:-1/-1/-1;eNV_63308010086F4B5C99A8882B473ECFFD_1@@2"/>
    <w:docVar w:name="eNV_6402CE0EBA2B4203ADCE0CDF5C993608" w:val="Nummer 12"/>
    <w:docVar w:name="eNV_6402CE0EBA2B4203ADCE0CDF5C993608_Struct" w:val="Artikel 1 Nummer 12;6;Struktur:1/-2/12;CheckSums:-1/-1/-1;eNV_6402CE0EBA2B4203ADCE0CDF5C993608_1@@2"/>
    <w:docVar w:name="eNV_65E8C9D98A7B472CA258F2ECCFB4357E_Struct" w:val="Artikel 1 Nummer 6 Buchstabe a;6;Struktur:1/-2/6/1;CheckSums:-1/-1/-1/-1;eNV_65E8C9D98A7B472CA258F2ECCFB4357E_1@@2"/>
    <w:docVar w:name="eNV_6763D9191D1C43C188D7801C70AB12A1" w:val="Buchstabe b"/>
    <w:docVar w:name="eNV_6763D9191D1C43C188D7801C70AB12A1_Struct" w:val="Artikel 1 Nummer 3 Buchstabe b;6;Struktur:1/-2/3/2;CheckSums:-1/-1/-1/-1;eNV_6763D9191D1C43C188D7801C70AB12A1_1@@2"/>
    <w:docVar w:name="eNV_6803C973AD1F494A9239E58DEF043AE4_Struct" w:val="Artikel 1 Nummer 3 Buchstabe b;6;Struktur:1/-2/3/2;CheckSums:-1/-1/-1/-1;eNV_6803C973AD1F494A9239E58DEF043AE4_1@@2"/>
    <w:docVar w:name="eNV_748135F9A7564526A2B92DED9F3C8EA4" w:val="Buchstabe b"/>
    <w:docVar w:name="eNV_748135F9A7564526A2B92DED9F3C8EA4_Struct" w:val="Artikel 1 Nummer 6 Buchstabe b;6;Struktur:1/-2/6/2;CheckSums:-1/-1/-1/-1;eNV_748135F9A7564526A2B92DED9F3C8EA4_1@@2"/>
    <w:docVar w:name="eNV_7596C2F6D72040DE9368632569CD5ED9" w:val="Buchstabe b"/>
    <w:docVar w:name="eNV_7596C2F6D72040DE9368632569CD5ED9_Struct" w:val="Artikel 1 Nummer 2 Buchstabe b;6;Struktur:1/-2/2/2;CheckSums:-1/-1/-1/-1;eNV_7596C2F6D72040DE9368632569CD5ED9_1@@2"/>
    <w:docVar w:name="eNV_7868201F920244838F1ECFE5CE6C90D7" w:val="Buchstabe d"/>
    <w:docVar w:name="eNV_7868201F920244838F1ECFE5CE6C90D7_Struct" w:val="Artikel 1 Nummer 1 Buchstabe d;6;Struktur:1/-2/1/4;CheckSums:-1/-1/-1/-1;eNV_7868201F920244838F1ECFE5CE6C90D7_1@@2"/>
    <w:docVar w:name="eNV_7C9845AB7E194DD2B0C2605FEB99BBDF" w:val="Doppelbuchstabe aa"/>
    <w:docVar w:name="eNV_7C9845AB7E194DD2B0C2605FEB99BBDF_Struct" w:val="Artikel 1 Nummer 6 Buchstabe a Doppelbuchstabe aa;6;Struktur:1/-2/6/1/1;CheckSums:-1/-1/-1/-1/-1;eNV_7C9845AB7E194DD2B0C2605FEB99BBDF_1@@2"/>
    <w:docVar w:name="eNV_7EBB5080AF8E4073841D568C3B1D5D09" w:val="Buchstabe a"/>
    <w:docVar w:name="eNV_7EBB5080AF8E4073841D568C3B1D5D09_Struct" w:val="Artikel 1 Nummer 5 Buchstabe a;6;Struktur:1/-2/5/1;CheckSums:-1/-1/-1/-1;eNV_7EBB5080AF8E4073841D568C3B1D5D09_1@@2"/>
    <w:docVar w:name="eNV_84015439EEFF4AC2B5577B0FC8F18EE9" w:val="Nummer 6"/>
    <w:docVar w:name="eNV_84015439EEFF4AC2B5577B0FC8F18EE9_Struct" w:val="Artikel 1 Nummer 6;6;Struktur:1/-2/6;CheckSums:-1/-1/-1;eNV_84015439EEFF4AC2B5577B0FC8F18EE9_1@@2"/>
    <w:docVar w:name="eNV_874C4EE5C27D44F4B5587446F433CC3C_Struct" w:val="Artikel 1 Nummer 16;6;Struktur:1/-2/16;CheckSums:-1/-1/-1;eNV_874C4EE5C27D44F4B5587446F433CC3C_1@@2"/>
    <w:docVar w:name="eNV_87A705404011446ABB63294C884C4D5B" w:val="Buchstabe a"/>
    <w:docVar w:name="eNV_87A705404011446ABB63294C884C4D5B_Struct" w:val="Artikel 1 Nummer 6 Buchstabe a;6;Struktur:1/-2/6/1;CheckSums:-1/-1/-1/-1;eNV_87A705404011446ABB63294C884C4D5B_1@@2"/>
    <w:docVar w:name="eNV_87D7C4700EC84733B11059E73DE4A636" w:val="Buchstabe a"/>
    <w:docVar w:name="eNV_87D7C4700EC84733B11059E73DE4A636_Struct" w:val="Artikel 1 Nummer 2 Buchstabe a;6;Struktur:1/-2/2/1;CheckSums:-1/-1/-1/-1;eNV_87D7C4700EC84733B11059E73DE4A636_1@@2"/>
    <w:docVar w:name="eNV_88E2B531F931479481317315E162BD4F" w:val="Nummer 4"/>
    <w:docVar w:name="eNV_88E2B531F931479481317315E162BD4F_Struct" w:val="Artikel 1 Nummer 4;6;Struktur:1/-2/4;CheckSums:-1/-1/-1;eNV_88E2B531F931479481317315E162BD4F_1@@2"/>
    <w:docVar w:name="eNV_8A7148F0DA1D4EDB85224D3BF19771C2_Struct" w:val="Artikel 1 Nummer 14;6;Struktur:1/-2/14;CheckSums:-1/-1/-1;eNV_8A7148F0DA1D4EDB85224D3BF19771C2_1@@2"/>
    <w:docVar w:name="eNV_8A9682104C574ADF80F6381475986F39_Struct" w:val="Artikel 1 Nummer 1 Buchstabe c;6;Struktur:1/-2/1/3;CheckSums:-1/-1/-1/-1;eNV_8A9682104C574ADF80F6381475986F39_1@@2"/>
    <w:docVar w:name="eNV_8EA59042C379443A9D1FE4E99EAB666A" w:val="Buchstabe a"/>
    <w:docVar w:name="eNV_8EA59042C379443A9D1FE4E99EAB666A_Struct" w:val="Artikel 1 Nummer 3 Buchstabe a;6;Struktur:1/-2/3/1;CheckSums:-1/-1/-1/-1;eNV_8EA59042C379443A9D1FE4E99EAB666A_1@@2"/>
    <w:docVar w:name="eNV_917338FC3C5F45C893622090BAE00F6B" w:val="Buchstabe c"/>
    <w:docVar w:name="eNV_917338FC3C5F45C893622090BAE00F6B_Struct" w:val="Artikel 1 Nummer 5 Buchstabe c;6;Struktur:1/-2/5/3;CheckSums:-1/-1/-1/-1;eNV_917338FC3C5F45C893622090BAE00F6B_1@@2"/>
    <w:docVar w:name="eNV_979856A1C280449E801664F4E92AC6A8_Struct" w:val="Artikel 1 Nummer 2 Buchstabe b;6;Struktur:1/-2/2/2;CheckSums:-1/-1/-1/-1;eNV_979856A1C280449E801664F4E92AC6A8_1@@2"/>
    <w:docVar w:name="eNV_990ABB4BBA624561A4721C8F10AB7FF2" w:val="Buchstabe c"/>
    <w:docVar w:name="eNV_990ABB4BBA624561A4721C8F10AB7FF2_Struct" w:val="Artikel 1 Nummer 3 Buchstabe c;6;Struktur:1/-2/3/3;CheckSums:-1/-1/-1/-1;eNV_990ABB4BBA624561A4721C8F10AB7FF2_1@@2"/>
    <w:docVar w:name="eNV_9C85235B04D846BAAE4E6951281F2701" w:val="Nummer 3"/>
    <w:docVar w:name="eNV_9C85235B04D846BAAE4E6951281F2701_Struct" w:val="Artikel 1 Nummer 3;6;Struktur:1/-2/3;CheckSums:-1/-1/-1;eNV_9C85235B04D846BAAE4E6951281F2701_1@@2"/>
    <w:docVar w:name="eNV_9E0726E23C0E40FF85520E633CC10DDB_Struct" w:val="Artikel 1 Nummer 15;6;Struktur:1/-2/15;CheckSums:-1/-1/-1;eNV_9E0726E23C0E40FF85520E633CC10DDB_1@@2"/>
    <w:docVar w:name="eNV_9FA0B5BD06BE4392998FE9F7B2DCFB27" w:val="Nummer 13"/>
    <w:docVar w:name="eNV_9FA0B5BD06BE4392998FE9F7B2DCFB27_Struct" w:val="Artikel 1 Nummer 13;6;Struktur:1/-2/13;CheckSums:-1/-1/-1;eNV_9FA0B5BD06BE4392998FE9F7B2DCFB27_1@@2"/>
    <w:docVar w:name="eNV_AA777DC37A0D4A8B9E2136934531DF59_Struct" w:val="Artikel 2 Nummer 1;6;Struktur:2/-2/1;CheckSums:-1/-1/-1;eNV_AA777DC37A0D4A8B9E2136934531DF59_1@@2"/>
    <w:docVar w:name="eNV_AD86DE1CD92845D89EFF47053F7140EC" w:val="Artikel 2"/>
    <w:docVar w:name="eNV_AD86DE1CD92845D89EFF47053F7140EC_Struct" w:val="Artikel 2;6;Struktur:2;CheckSums:-1;eNV_AD86DE1CD92845D89EFF47053F7140EC_1@@2"/>
    <w:docVar w:name="eNV_AE33A8307F5C43B683EC0E8D9092E153" w:val="Nummer 1"/>
    <w:docVar w:name="eNV_AE33A8307F5C43B683EC0E8D9092E153_Struct" w:val="Artikel 1 Nummer 1;6;Struktur:1/-2/1;CheckSums:-1/-1/-1;eNV_AE33A8307F5C43B683EC0E8D9092E153_1@@2"/>
    <w:docVar w:name="eNV_B1988642F6744CABAB636DAB3354ABEA_Struct" w:val="Artikel 1 Nummer 6 Buchstabe b Doppelbuchstabe aa;6;Struktur:1/-2/6/2/1;CheckSums:-1/-1/-1/-1/-1;eNV_B1988642F6744CABAB636DAB3354ABEA_1@@2"/>
    <w:docVar w:name="eNV_B22025D4EFE744F2A318E820408BF2E1_Struct" w:val="Artikel 1 Nummer 10 Buchstabe a;6;Struktur:1/-2/10/1;CheckSums:-1/-1/-1/-1;eNV_B22025D4EFE744F2A318E820408BF2E1_1@@2"/>
    <w:docVar w:name="eNV_B6DCF16900C64C908AB5A904EFF0BFC1" w:val="Buchstabe b"/>
    <w:docVar w:name="eNV_B6DCF16900C64C908AB5A904EFF0BFC1_Struct" w:val="Artikel 1 Nummer 1 Buchstabe b;6;Struktur:1/-2/1/2;CheckSums:-1/-1/-1/-1;eNV_B6DCF16900C64C908AB5A904EFF0BFC1_1@@2"/>
    <w:docVar w:name="eNV_C1BC1CCE97E44650A55EAC8F11880903" w:val="Artikel 1"/>
    <w:docVar w:name="eNV_C1BC1CCE97E44650A55EAC8F11880903_Struct" w:val="Artikel 1;6;Struktur:1;CheckSums:-1;eNV_C1BC1CCE97E44650A55EAC8F11880903_1@@2"/>
    <w:docVar w:name="eNV_C340895C0DA6412FADA31A1A8CB13587_Struct" w:val="Artikel 1 Nummer 6 Buchstabe b;6;Struktur:1/-2/6/2;CheckSums:-1/-1/-1/-1;eNV_C340895C0DA6412FADA31A1A8CB13587_1@@2"/>
    <w:docVar w:name="eNV_C833B12E37BC46BE89C4D153DACF25D2" w:val="Buchstabe b"/>
    <w:docVar w:name="eNV_C833B12E37BC46BE89C4D153DACF25D2_Struct" w:val="Artikel 1 Nummer 8 Buchstabe b;6;Struktur:1/-2/8/2;CheckSums:-1/-1/-1/-1;eNV_C833B12E37BC46BE89C4D153DACF25D2_1@@2"/>
    <w:docVar w:name="eNV_D03A87D1CFD446049EF85D08AB7704A7" w:val="Buchstabe c"/>
    <w:docVar w:name="eNV_D03A87D1CFD446049EF85D08AB7704A7_Struct" w:val="Artikel 1 Nummer 1 Buchstabe c;6;Struktur:1/-2/1/3;CheckSums:-1/-1/-1/-1;eNV_D03A87D1CFD446049EF85D08AB7704A7_1@@2"/>
    <w:docVar w:name="eNV_D338CE758D30427BB2CA56A17C84CE33_Struct" w:val="Artikel 1 Nummer 12;6;Struktur:1/-2/12;CheckSums:-1/-1/-1;eNV_D338CE758D30427BB2CA56A17C84CE33_1@@2"/>
    <w:docVar w:name="eNV_D5B71255F80D42B0BA34F1BECF4D91AD_Struct" w:val="Artikel 1 Nummer 17;6;Struktur:1/-2/17;CheckSums:-1/-1/-1;eNV_D5B71255F80D42B0BA34F1BECF4D91AD_1@@2"/>
    <w:docVar w:name="eNV_DA3E78105060430DAACD76EB74F657FD" w:val="Buchstabe b"/>
    <w:docVar w:name="eNV_DA3E78105060430DAACD76EB74F657FD_Struct" w:val="Artikel 1 Nummer 10 Buchstabe b;6;Struktur:1/-2/10/2;CheckSums:-1/-1/-1/-1;eNV_DA3E78105060430DAACD76EB74F657FD_1@@2"/>
    <w:docVar w:name="eNV_E42BF76EEB9E4674A173C08A71D3F96E" w:val="Buchstabe a"/>
    <w:docVar w:name="eNV_E42BF76EEB9E4674A173C08A71D3F96E_Struct" w:val="Artikel 1 Nummer 8 Buchstabe a;6;Struktur:1/-2/8/1;CheckSums:-1/-1/-1/-1;eNV_E42BF76EEB9E4674A173C08A71D3F96E_1@@2"/>
    <w:docVar w:name="eNV_E6541E128106445FB715FAA498581424" w:val="Artikel 3"/>
    <w:docVar w:name="eNV_E6541E128106445FB715FAA498581424_Struct" w:val="Artikel 3;6;Struktur:3;CheckSums:-1;eNV_E6541E128106445FB715FAA498581424_1@@2"/>
    <w:docVar w:name="eNV_F5BEE06BCF0C42F9BE2E00FBFC14A626" w:val="Doppelbuchstabe bb"/>
    <w:docVar w:name="eNV_F5BEE06BCF0C42F9BE2E00FBFC14A626_Struct" w:val="Artikel 1 Nummer 10 Buchstabe a Doppelbuchstabe bb;6;Struktur:1/-2/10/1/2;CheckSums:-1/-1/-1/-1/-1;eNV_F5BEE06BCF0C42F9BE2E00FBFC14A626_1@@2"/>
    <w:docVar w:name="eNV_FE079824C2724F33A155B34F681B7A2A_Struct" w:val="Artikel 1 Nummer 3 Buchstabe a;6;Struktur:1/-2/3/1;CheckSums:-1/-1/-1/-1;eNV_FE079824C2724F33A155B34F681B7A2A_1@@2"/>
    <w:docVar w:name="LW_DocType" w:val="AENDER"/>
    <w:docVar w:name="LWCons_Langue" w:val="DE"/>
  </w:docVars>
  <w:rsids>
    <w:rsidRoot w:val="00D27B1E"/>
    <w:rsid w:val="00007867"/>
    <w:rsid w:val="00010AAB"/>
    <w:rsid w:val="000159EF"/>
    <w:rsid w:val="00023771"/>
    <w:rsid w:val="00026897"/>
    <w:rsid w:val="0003119E"/>
    <w:rsid w:val="000340E2"/>
    <w:rsid w:val="00034AEC"/>
    <w:rsid w:val="000428FB"/>
    <w:rsid w:val="00045777"/>
    <w:rsid w:val="00051D94"/>
    <w:rsid w:val="00053C89"/>
    <w:rsid w:val="00056407"/>
    <w:rsid w:val="00057BDE"/>
    <w:rsid w:val="00063B2A"/>
    <w:rsid w:val="0006481C"/>
    <w:rsid w:val="000675D7"/>
    <w:rsid w:val="00081EDB"/>
    <w:rsid w:val="00087916"/>
    <w:rsid w:val="00093B09"/>
    <w:rsid w:val="00095CE2"/>
    <w:rsid w:val="000A5818"/>
    <w:rsid w:val="000D2870"/>
    <w:rsid w:val="000D4255"/>
    <w:rsid w:val="000E3726"/>
    <w:rsid w:val="000E6511"/>
    <w:rsid w:val="000E7B1E"/>
    <w:rsid w:val="000F3C9F"/>
    <w:rsid w:val="000F5CA8"/>
    <w:rsid w:val="00102C48"/>
    <w:rsid w:val="00112901"/>
    <w:rsid w:val="00115A94"/>
    <w:rsid w:val="00120F8A"/>
    <w:rsid w:val="00120FF9"/>
    <w:rsid w:val="00127897"/>
    <w:rsid w:val="00134664"/>
    <w:rsid w:val="0014596B"/>
    <w:rsid w:val="00156DD2"/>
    <w:rsid w:val="00164A18"/>
    <w:rsid w:val="00173255"/>
    <w:rsid w:val="00180C1B"/>
    <w:rsid w:val="001811FC"/>
    <w:rsid w:val="00191BC5"/>
    <w:rsid w:val="0019326B"/>
    <w:rsid w:val="001A02D7"/>
    <w:rsid w:val="001A465B"/>
    <w:rsid w:val="001B09C0"/>
    <w:rsid w:val="001B680D"/>
    <w:rsid w:val="001C1955"/>
    <w:rsid w:val="001C251B"/>
    <w:rsid w:val="001C5DC7"/>
    <w:rsid w:val="001E6164"/>
    <w:rsid w:val="001F4002"/>
    <w:rsid w:val="00205779"/>
    <w:rsid w:val="00206475"/>
    <w:rsid w:val="00210C06"/>
    <w:rsid w:val="0022045C"/>
    <w:rsid w:val="00225899"/>
    <w:rsid w:val="00231F5D"/>
    <w:rsid w:val="0023403D"/>
    <w:rsid w:val="002417CF"/>
    <w:rsid w:val="00261F8D"/>
    <w:rsid w:val="00262606"/>
    <w:rsid w:val="0026427B"/>
    <w:rsid w:val="0027045E"/>
    <w:rsid w:val="00271E9E"/>
    <w:rsid w:val="00272DBF"/>
    <w:rsid w:val="00272FD7"/>
    <w:rsid w:val="00274376"/>
    <w:rsid w:val="002826FE"/>
    <w:rsid w:val="002854B9"/>
    <w:rsid w:val="00297EF8"/>
    <w:rsid w:val="002A177F"/>
    <w:rsid w:val="002B44BE"/>
    <w:rsid w:val="002B7411"/>
    <w:rsid w:val="002C6B87"/>
    <w:rsid w:val="002F3DF2"/>
    <w:rsid w:val="00310100"/>
    <w:rsid w:val="003136A2"/>
    <w:rsid w:val="00317673"/>
    <w:rsid w:val="0032193F"/>
    <w:rsid w:val="003367C2"/>
    <w:rsid w:val="003436A5"/>
    <w:rsid w:val="003440AC"/>
    <w:rsid w:val="003454D8"/>
    <w:rsid w:val="0035030A"/>
    <w:rsid w:val="00350CF1"/>
    <w:rsid w:val="00381009"/>
    <w:rsid w:val="00393247"/>
    <w:rsid w:val="00393277"/>
    <w:rsid w:val="003A0473"/>
    <w:rsid w:val="003A1B1B"/>
    <w:rsid w:val="003A258E"/>
    <w:rsid w:val="003A620D"/>
    <w:rsid w:val="003A6DB6"/>
    <w:rsid w:val="003B1EFA"/>
    <w:rsid w:val="003B396B"/>
    <w:rsid w:val="003B6AA9"/>
    <w:rsid w:val="003B7AC7"/>
    <w:rsid w:val="003C1D3E"/>
    <w:rsid w:val="003C6B4F"/>
    <w:rsid w:val="003D062C"/>
    <w:rsid w:val="003D16DE"/>
    <w:rsid w:val="003D215D"/>
    <w:rsid w:val="003E6A96"/>
    <w:rsid w:val="003F0BE4"/>
    <w:rsid w:val="003F40A4"/>
    <w:rsid w:val="003F650B"/>
    <w:rsid w:val="00400BC7"/>
    <w:rsid w:val="0041300B"/>
    <w:rsid w:val="00415126"/>
    <w:rsid w:val="00422F95"/>
    <w:rsid w:val="00433C30"/>
    <w:rsid w:val="00436EDD"/>
    <w:rsid w:val="004406F6"/>
    <w:rsid w:val="00452D3C"/>
    <w:rsid w:val="004615C6"/>
    <w:rsid w:val="004622C5"/>
    <w:rsid w:val="00476B10"/>
    <w:rsid w:val="004806E8"/>
    <w:rsid w:val="00483F9B"/>
    <w:rsid w:val="00497D9A"/>
    <w:rsid w:val="004A04A9"/>
    <w:rsid w:val="004A15A1"/>
    <w:rsid w:val="004A3157"/>
    <w:rsid w:val="004B2C0A"/>
    <w:rsid w:val="004C0D2B"/>
    <w:rsid w:val="004C46D5"/>
    <w:rsid w:val="004C49B7"/>
    <w:rsid w:val="004D1589"/>
    <w:rsid w:val="004D4230"/>
    <w:rsid w:val="004E2000"/>
    <w:rsid w:val="004E7457"/>
    <w:rsid w:val="004F3FF4"/>
    <w:rsid w:val="00502970"/>
    <w:rsid w:val="00516202"/>
    <w:rsid w:val="005210E3"/>
    <w:rsid w:val="005261CD"/>
    <w:rsid w:val="0053109C"/>
    <w:rsid w:val="00533360"/>
    <w:rsid w:val="0054711B"/>
    <w:rsid w:val="005514C7"/>
    <w:rsid w:val="00551944"/>
    <w:rsid w:val="00555B43"/>
    <w:rsid w:val="00564A59"/>
    <w:rsid w:val="00565698"/>
    <w:rsid w:val="00581893"/>
    <w:rsid w:val="005900EA"/>
    <w:rsid w:val="0059350A"/>
    <w:rsid w:val="005A19DA"/>
    <w:rsid w:val="005A3509"/>
    <w:rsid w:val="005A4DFE"/>
    <w:rsid w:val="005B7C2E"/>
    <w:rsid w:val="005D72AE"/>
    <w:rsid w:val="005E0C60"/>
    <w:rsid w:val="005E1352"/>
    <w:rsid w:val="005E6DCE"/>
    <w:rsid w:val="005F5242"/>
    <w:rsid w:val="005F7577"/>
    <w:rsid w:val="006010C5"/>
    <w:rsid w:val="0061000B"/>
    <w:rsid w:val="0061347C"/>
    <w:rsid w:val="006173F8"/>
    <w:rsid w:val="0062657C"/>
    <w:rsid w:val="0063236E"/>
    <w:rsid w:val="00635B49"/>
    <w:rsid w:val="00636A90"/>
    <w:rsid w:val="00644608"/>
    <w:rsid w:val="00646429"/>
    <w:rsid w:val="0064644D"/>
    <w:rsid w:val="00647C95"/>
    <w:rsid w:val="00656784"/>
    <w:rsid w:val="00670EEC"/>
    <w:rsid w:val="00671A65"/>
    <w:rsid w:val="00672C53"/>
    <w:rsid w:val="00673AFA"/>
    <w:rsid w:val="00677A85"/>
    <w:rsid w:val="00681523"/>
    <w:rsid w:val="00686DC8"/>
    <w:rsid w:val="00687D9A"/>
    <w:rsid w:val="006A1D79"/>
    <w:rsid w:val="006A3A5A"/>
    <w:rsid w:val="006A53EA"/>
    <w:rsid w:val="006B7596"/>
    <w:rsid w:val="006C12AD"/>
    <w:rsid w:val="006C3742"/>
    <w:rsid w:val="006D41E1"/>
    <w:rsid w:val="006D7DBC"/>
    <w:rsid w:val="006E37C0"/>
    <w:rsid w:val="006E5EB2"/>
    <w:rsid w:val="006F06D6"/>
    <w:rsid w:val="006F7AEC"/>
    <w:rsid w:val="00701698"/>
    <w:rsid w:val="00701DEE"/>
    <w:rsid w:val="00715167"/>
    <w:rsid w:val="0071797E"/>
    <w:rsid w:val="00721237"/>
    <w:rsid w:val="0072724E"/>
    <w:rsid w:val="00742C4B"/>
    <w:rsid w:val="00745435"/>
    <w:rsid w:val="00746B5E"/>
    <w:rsid w:val="0075297E"/>
    <w:rsid w:val="007534EF"/>
    <w:rsid w:val="00754E59"/>
    <w:rsid w:val="00766996"/>
    <w:rsid w:val="00770E37"/>
    <w:rsid w:val="00771487"/>
    <w:rsid w:val="00793083"/>
    <w:rsid w:val="00795C37"/>
    <w:rsid w:val="007969DF"/>
    <w:rsid w:val="007B60E0"/>
    <w:rsid w:val="007C18B2"/>
    <w:rsid w:val="007C1A5C"/>
    <w:rsid w:val="007C3B4F"/>
    <w:rsid w:val="007C4D7E"/>
    <w:rsid w:val="007C4DDD"/>
    <w:rsid w:val="007D1AAB"/>
    <w:rsid w:val="007D2EEF"/>
    <w:rsid w:val="007E0740"/>
    <w:rsid w:val="007E6813"/>
    <w:rsid w:val="007F104C"/>
    <w:rsid w:val="00801546"/>
    <w:rsid w:val="0080322F"/>
    <w:rsid w:val="00803F71"/>
    <w:rsid w:val="008040AA"/>
    <w:rsid w:val="008051D5"/>
    <w:rsid w:val="00807DB6"/>
    <w:rsid w:val="00815208"/>
    <w:rsid w:val="008250E8"/>
    <w:rsid w:val="00830877"/>
    <w:rsid w:val="00860741"/>
    <w:rsid w:val="008672E7"/>
    <w:rsid w:val="008841DD"/>
    <w:rsid w:val="0089722C"/>
    <w:rsid w:val="00897820"/>
    <w:rsid w:val="008A34E4"/>
    <w:rsid w:val="008A355F"/>
    <w:rsid w:val="008A5D50"/>
    <w:rsid w:val="008B72C1"/>
    <w:rsid w:val="008C2FFC"/>
    <w:rsid w:val="008D4891"/>
    <w:rsid w:val="008D751E"/>
    <w:rsid w:val="008E4A58"/>
    <w:rsid w:val="008E53EF"/>
    <w:rsid w:val="008E5A89"/>
    <w:rsid w:val="008E7171"/>
    <w:rsid w:val="00906F2E"/>
    <w:rsid w:val="009100E8"/>
    <w:rsid w:val="00915153"/>
    <w:rsid w:val="009174CD"/>
    <w:rsid w:val="00940777"/>
    <w:rsid w:val="00941110"/>
    <w:rsid w:val="00962A12"/>
    <w:rsid w:val="00965F75"/>
    <w:rsid w:val="00966469"/>
    <w:rsid w:val="009673A1"/>
    <w:rsid w:val="0097300A"/>
    <w:rsid w:val="009810DA"/>
    <w:rsid w:val="009819C7"/>
    <w:rsid w:val="00983F46"/>
    <w:rsid w:val="00987ADB"/>
    <w:rsid w:val="00992A48"/>
    <w:rsid w:val="009A1209"/>
    <w:rsid w:val="009A5881"/>
    <w:rsid w:val="009D0978"/>
    <w:rsid w:val="009D4A80"/>
    <w:rsid w:val="009E27D7"/>
    <w:rsid w:val="009F50A3"/>
    <w:rsid w:val="009F57B6"/>
    <w:rsid w:val="00A010F2"/>
    <w:rsid w:val="00A22251"/>
    <w:rsid w:val="00A421DF"/>
    <w:rsid w:val="00A43729"/>
    <w:rsid w:val="00A475B2"/>
    <w:rsid w:val="00A528B0"/>
    <w:rsid w:val="00A55E55"/>
    <w:rsid w:val="00A60248"/>
    <w:rsid w:val="00A60F14"/>
    <w:rsid w:val="00A711CC"/>
    <w:rsid w:val="00A71F6A"/>
    <w:rsid w:val="00A740E2"/>
    <w:rsid w:val="00A7584E"/>
    <w:rsid w:val="00A8003D"/>
    <w:rsid w:val="00A8227B"/>
    <w:rsid w:val="00A86AAF"/>
    <w:rsid w:val="00A86B52"/>
    <w:rsid w:val="00A93F2D"/>
    <w:rsid w:val="00AA6C30"/>
    <w:rsid w:val="00AA795B"/>
    <w:rsid w:val="00AC53C0"/>
    <w:rsid w:val="00AD27F7"/>
    <w:rsid w:val="00B0169A"/>
    <w:rsid w:val="00B05705"/>
    <w:rsid w:val="00B05B59"/>
    <w:rsid w:val="00B06937"/>
    <w:rsid w:val="00B10E8C"/>
    <w:rsid w:val="00B11889"/>
    <w:rsid w:val="00B14128"/>
    <w:rsid w:val="00B262F4"/>
    <w:rsid w:val="00B36B73"/>
    <w:rsid w:val="00B55DED"/>
    <w:rsid w:val="00B55F5F"/>
    <w:rsid w:val="00B85071"/>
    <w:rsid w:val="00B852EB"/>
    <w:rsid w:val="00B92F87"/>
    <w:rsid w:val="00B96E3A"/>
    <w:rsid w:val="00B97ED5"/>
    <w:rsid w:val="00BC343E"/>
    <w:rsid w:val="00BE2C74"/>
    <w:rsid w:val="00BF4F8F"/>
    <w:rsid w:val="00C01D3C"/>
    <w:rsid w:val="00C04720"/>
    <w:rsid w:val="00C059E4"/>
    <w:rsid w:val="00C1691F"/>
    <w:rsid w:val="00C203B3"/>
    <w:rsid w:val="00C27029"/>
    <w:rsid w:val="00C35E01"/>
    <w:rsid w:val="00C37EAE"/>
    <w:rsid w:val="00C402DB"/>
    <w:rsid w:val="00C42031"/>
    <w:rsid w:val="00C43243"/>
    <w:rsid w:val="00C448F1"/>
    <w:rsid w:val="00C47F5F"/>
    <w:rsid w:val="00C62776"/>
    <w:rsid w:val="00C6572D"/>
    <w:rsid w:val="00C7120F"/>
    <w:rsid w:val="00C73F16"/>
    <w:rsid w:val="00C763B9"/>
    <w:rsid w:val="00C879B9"/>
    <w:rsid w:val="00C92E60"/>
    <w:rsid w:val="00C95027"/>
    <w:rsid w:val="00CA470D"/>
    <w:rsid w:val="00CB1D92"/>
    <w:rsid w:val="00CB20ED"/>
    <w:rsid w:val="00CB23B3"/>
    <w:rsid w:val="00CB6F6A"/>
    <w:rsid w:val="00CC08E3"/>
    <w:rsid w:val="00CD5B8A"/>
    <w:rsid w:val="00CE0A7E"/>
    <w:rsid w:val="00CE36B8"/>
    <w:rsid w:val="00CF1BE9"/>
    <w:rsid w:val="00CF3276"/>
    <w:rsid w:val="00D070E5"/>
    <w:rsid w:val="00D10A3C"/>
    <w:rsid w:val="00D13C1B"/>
    <w:rsid w:val="00D14FAC"/>
    <w:rsid w:val="00D21672"/>
    <w:rsid w:val="00D22013"/>
    <w:rsid w:val="00D26C7B"/>
    <w:rsid w:val="00D27B1E"/>
    <w:rsid w:val="00D305EB"/>
    <w:rsid w:val="00D30D3F"/>
    <w:rsid w:val="00D34079"/>
    <w:rsid w:val="00D447EE"/>
    <w:rsid w:val="00D53A9A"/>
    <w:rsid w:val="00D617E7"/>
    <w:rsid w:val="00D62CE7"/>
    <w:rsid w:val="00D77DE0"/>
    <w:rsid w:val="00D82608"/>
    <w:rsid w:val="00D82F1E"/>
    <w:rsid w:val="00D833DD"/>
    <w:rsid w:val="00D910F2"/>
    <w:rsid w:val="00D92283"/>
    <w:rsid w:val="00DA21B3"/>
    <w:rsid w:val="00DA5F8D"/>
    <w:rsid w:val="00DB524D"/>
    <w:rsid w:val="00DB6199"/>
    <w:rsid w:val="00DB741D"/>
    <w:rsid w:val="00DD338E"/>
    <w:rsid w:val="00DD490D"/>
    <w:rsid w:val="00DD7C86"/>
    <w:rsid w:val="00DE1AC9"/>
    <w:rsid w:val="00DE1E7F"/>
    <w:rsid w:val="00DE41F4"/>
    <w:rsid w:val="00DE76AA"/>
    <w:rsid w:val="00E04F85"/>
    <w:rsid w:val="00E11148"/>
    <w:rsid w:val="00E114EB"/>
    <w:rsid w:val="00E20F37"/>
    <w:rsid w:val="00E21C11"/>
    <w:rsid w:val="00E2430B"/>
    <w:rsid w:val="00E30B1D"/>
    <w:rsid w:val="00E30EA4"/>
    <w:rsid w:val="00E31719"/>
    <w:rsid w:val="00E333F2"/>
    <w:rsid w:val="00E33A68"/>
    <w:rsid w:val="00E37947"/>
    <w:rsid w:val="00E6478B"/>
    <w:rsid w:val="00E71F06"/>
    <w:rsid w:val="00E73952"/>
    <w:rsid w:val="00E820EE"/>
    <w:rsid w:val="00E82E4B"/>
    <w:rsid w:val="00E83585"/>
    <w:rsid w:val="00E90FC2"/>
    <w:rsid w:val="00E93C48"/>
    <w:rsid w:val="00EA2B94"/>
    <w:rsid w:val="00EA7247"/>
    <w:rsid w:val="00EB1C55"/>
    <w:rsid w:val="00EC0DA2"/>
    <w:rsid w:val="00EC1ABC"/>
    <w:rsid w:val="00F0711D"/>
    <w:rsid w:val="00F0767B"/>
    <w:rsid w:val="00F1049A"/>
    <w:rsid w:val="00F22705"/>
    <w:rsid w:val="00F26DF4"/>
    <w:rsid w:val="00F31F29"/>
    <w:rsid w:val="00F427F6"/>
    <w:rsid w:val="00F42981"/>
    <w:rsid w:val="00F461D5"/>
    <w:rsid w:val="00F53181"/>
    <w:rsid w:val="00F53734"/>
    <w:rsid w:val="00F54AE9"/>
    <w:rsid w:val="00F575A9"/>
    <w:rsid w:val="00F6408F"/>
    <w:rsid w:val="00F65780"/>
    <w:rsid w:val="00F7179B"/>
    <w:rsid w:val="00F74459"/>
    <w:rsid w:val="00F9734C"/>
    <w:rsid w:val="00FA0A30"/>
    <w:rsid w:val="00FA22C9"/>
    <w:rsid w:val="00FB2DFE"/>
    <w:rsid w:val="00FB7238"/>
    <w:rsid w:val="00FC4C34"/>
    <w:rsid w:val="00FE12BD"/>
    <w:rsid w:val="00FF02A2"/>
    <w:rsid w:val="00FF0D27"/>
    <w:rsid w:val="00FF3DEC"/>
    <w:rsid w:val="00FF432B"/>
    <w:rsid w:val="00FF7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9ED6"/>
  <w15:docId w15:val="{F4D7F222-4D9B-4937-BBF3-D6ABCCAF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2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unhideWhenUsed/>
    <w:qFormat/>
    <w:rsid w:val="00CB23B3"/>
    <w:pPr>
      <w:keepNext/>
      <w:numPr>
        <w:ilvl w:val="1"/>
        <w:numId w:val="2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2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21"/>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hAnsiTheme="majorHAnsi"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hAnsiTheme="majorHAnsi" w:eastAsiaTheme="majorEastAsia"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hAnsiTheme="majorHAnsi" w:eastAsiaTheme="majorEastAsia"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styleId="AnredeZchn" w:customStyle="1">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1"/>
      </w:numPr>
      <w:contextualSpacing/>
    </w:pPr>
  </w:style>
  <w:style w:type="paragraph" w:styleId="Aufzhlungszeichen2">
    <w:name w:val="List Bullet 2"/>
    <w:basedOn w:val="Standard"/>
    <w:uiPriority w:val="99"/>
    <w:semiHidden/>
    <w:unhideWhenUsed/>
    <w:rsid w:val="00635B49"/>
    <w:pPr>
      <w:numPr>
        <w:numId w:val="2"/>
      </w:numPr>
      <w:contextualSpacing/>
    </w:pPr>
  </w:style>
  <w:style w:type="paragraph" w:styleId="Aufzhlungszeichen3">
    <w:name w:val="List Bullet 3"/>
    <w:basedOn w:val="Standard"/>
    <w:uiPriority w:val="99"/>
    <w:semiHidden/>
    <w:unhideWhenUsed/>
    <w:rsid w:val="00635B49"/>
    <w:pPr>
      <w:numPr>
        <w:numId w:val="3"/>
      </w:numPr>
      <w:tabs>
        <w:tab w:val="clear" w:pos="926"/>
        <w:tab w:val="num" w:pos="360"/>
      </w:tabs>
      <w:ind w:left="0" w:firstLine="0"/>
      <w:contextualSpacing/>
    </w:pPr>
  </w:style>
  <w:style w:type="paragraph" w:styleId="Aufzhlungszeichen4">
    <w:name w:val="List Bullet 4"/>
    <w:basedOn w:val="Standard"/>
    <w:uiPriority w:val="99"/>
    <w:semiHidden/>
    <w:unhideWhenUsed/>
    <w:rsid w:val="00635B49"/>
    <w:pPr>
      <w:numPr>
        <w:numId w:val="4"/>
      </w:numPr>
      <w:tabs>
        <w:tab w:val="clear" w:pos="1209"/>
        <w:tab w:val="num" w:pos="360"/>
      </w:tabs>
      <w:ind w:left="0" w:firstLine="0"/>
      <w:contextualSpacing/>
    </w:pPr>
  </w:style>
  <w:style w:type="paragraph" w:styleId="Aufzhlungszeichen5">
    <w:name w:val="List Bullet 5"/>
    <w:basedOn w:val="Standard"/>
    <w:uiPriority w:val="99"/>
    <w:semiHidden/>
    <w:unhideWhenUsed/>
    <w:rsid w:val="00635B49"/>
    <w:pPr>
      <w:numPr>
        <w:numId w:val="5"/>
      </w:numPr>
      <w:tabs>
        <w:tab w:val="clear" w:pos="1492"/>
        <w:tab w:val="num" w:pos="360"/>
      </w:tabs>
      <w:ind w:left="0" w:firstLine="0"/>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styleId="DatumZchn" w:customStyle="1">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styleId="DokumentstrukturZchn" w:customStyle="1">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styleId="E-Mail-SignaturZchn" w:customStyle="1">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styleId="EndnotentextZchn" w:customStyle="1">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styleId="Fu-EndnotenberschriftZchn" w:customStyle="1">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styleId="GruformelZchn" w:customStyle="1">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styleId="HTMLAdresseZchn" w:customStyle="1">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styleId="HTMLVorformatiertZchn" w:customStyle="1">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hAnsiTheme="majorHAnsi" w:eastAsiaTheme="majorEastAsia"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spacing w:after="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ivesZitatZchn" w:customStyle="1">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unhideWhenUsed/>
    <w:rsid w:val="00635B49"/>
    <w:rPr>
      <w:sz w:val="20"/>
      <w:szCs w:val="20"/>
    </w:rPr>
  </w:style>
  <w:style w:type="character" w:styleId="KommentartextZchn" w:customStyle="1">
    <w:name w:val="Kommentartext Zchn"/>
    <w:basedOn w:val="Absatz-Standardschriftart"/>
    <w:link w:val="Kommentartext"/>
    <w:uiPriority w:val="99"/>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styleId="KommentarthemaZchn" w:customStyle="1">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6"/>
      </w:numPr>
      <w:contextualSpacing/>
    </w:pPr>
  </w:style>
  <w:style w:type="paragraph" w:styleId="Listennummer2">
    <w:name w:val="List Number 2"/>
    <w:basedOn w:val="Standard"/>
    <w:uiPriority w:val="99"/>
    <w:semiHidden/>
    <w:unhideWhenUsed/>
    <w:rsid w:val="00635B49"/>
    <w:pPr>
      <w:numPr>
        <w:numId w:val="7"/>
      </w:numPr>
      <w:contextualSpacing/>
    </w:pPr>
  </w:style>
  <w:style w:type="paragraph" w:styleId="Listennummer3">
    <w:name w:val="List Number 3"/>
    <w:basedOn w:val="Standard"/>
    <w:uiPriority w:val="99"/>
    <w:semiHidden/>
    <w:unhideWhenUsed/>
    <w:rsid w:val="00635B49"/>
    <w:pPr>
      <w:numPr>
        <w:numId w:val="8"/>
      </w:numPr>
      <w:contextualSpacing/>
    </w:pPr>
  </w:style>
  <w:style w:type="paragraph" w:styleId="Listennummer4">
    <w:name w:val="List Number 4"/>
    <w:basedOn w:val="Standard"/>
    <w:uiPriority w:val="99"/>
    <w:semiHidden/>
    <w:unhideWhenUsed/>
    <w:rsid w:val="00635B49"/>
    <w:pPr>
      <w:numPr>
        <w:numId w:val="9"/>
      </w:numPr>
      <w:contextualSpacing/>
    </w:pPr>
  </w:style>
  <w:style w:type="paragraph" w:styleId="Listennummer5">
    <w:name w:val="List Number 5"/>
    <w:basedOn w:val="Standard"/>
    <w:uiPriority w:val="99"/>
    <w:semiHidden/>
    <w:unhideWhenUsed/>
    <w:rsid w:val="00635B49"/>
    <w:pPr>
      <w:numPr>
        <w:numId w:val="10"/>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styleId="MakrotextZchn" w:customStyle="1">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color="auto" w:sz="6" w:space="1"/>
        <w:left w:val="single" w:color="auto" w:sz="6" w:space="1"/>
        <w:bottom w:val="single" w:color="auto" w:sz="6" w:space="1"/>
        <w:right w:val="single" w:color="auto" w:sz="6" w:space="1"/>
      </w:pBdr>
      <w:shd w:val="pct20" w:color="auto" w:fill="auto"/>
      <w:spacing w:before="0" w:after="0"/>
      <w:ind w:left="1134" w:hanging="1134"/>
    </w:pPr>
    <w:rPr>
      <w:rFonts w:asciiTheme="majorHAnsi" w:hAnsiTheme="majorHAnsi" w:eastAsiaTheme="majorEastAsia" w:cstheme="majorBidi"/>
      <w:sz w:val="24"/>
      <w:szCs w:val="24"/>
    </w:rPr>
  </w:style>
  <w:style w:type="character" w:styleId="NachrichtenkopfZchn" w:customStyle="1">
    <w:name w:val="Nachrichtenkopf Zchn"/>
    <w:basedOn w:val="Absatz-Standardschriftart"/>
    <w:link w:val="Nachrichtenkopf"/>
    <w:uiPriority w:val="99"/>
    <w:semiHidden/>
    <w:rsid w:val="00635B49"/>
    <w:rPr>
      <w:rFonts w:asciiTheme="majorHAnsi" w:hAnsiTheme="majorHAnsi" w:eastAsiaTheme="majorEastAsia" w:cstheme="majorBidi"/>
      <w:sz w:val="24"/>
      <w:szCs w:val="24"/>
      <w:shd w:val="pct20" w:color="auto" w:fill="auto"/>
    </w:rPr>
  </w:style>
  <w:style w:type="paragraph" w:styleId="NurText">
    <w:name w:val="Plain Text"/>
    <w:basedOn w:val="Standard"/>
    <w:link w:val="NurTextZchn"/>
    <w:uiPriority w:val="99"/>
    <w:unhideWhenUsed/>
    <w:rsid w:val="00635B49"/>
    <w:pPr>
      <w:spacing w:before="0" w:after="0"/>
    </w:pPr>
    <w:rPr>
      <w:rFonts w:ascii="Consolas" w:hAnsi="Consolas"/>
      <w:sz w:val="21"/>
      <w:szCs w:val="21"/>
    </w:rPr>
  </w:style>
  <w:style w:type="character" w:styleId="NurTextZchn" w:customStyle="1">
    <w:name w:val="Nur Text Zchn"/>
    <w:basedOn w:val="Absatz-Standardschriftart"/>
    <w:link w:val="NurText"/>
    <w:uiPriority w:val="99"/>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hAnsiTheme="majorHAnsi" w:eastAsiaTheme="majorEastAsia"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styleId="TextkrperZchn" w:customStyle="1">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styleId="Textkrper2Zchn" w:customStyle="1">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styleId="Textkrper3Zchn" w:customStyle="1">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styleId="Textkrper-Einzug2Zchn" w:customStyle="1">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styleId="Textkrper-Einzug3Zchn" w:customStyle="1">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styleId="Textkrper-ErstzeileneinzugZchn" w:customStyle="1">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styleId="Textkrper-ZeileneinzugZchn" w:customStyle="1">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styleId="Textkrper-Erstzeileneinzug2Zchn" w:customStyle="1">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635B49"/>
    <w:rPr>
      <w:rFonts w:asciiTheme="majorHAnsi" w:hAnsiTheme="majorHAnsi" w:eastAsiaTheme="majorEastAsia" w:cstheme="majorBidi"/>
      <w:spacing w:val="-10"/>
      <w:kern w:val="28"/>
      <w:sz w:val="56"/>
      <w:szCs w:val="56"/>
    </w:rPr>
  </w:style>
  <w:style w:type="character" w:styleId="berschrift5Zchn" w:customStyle="1">
    <w:name w:val="Überschrift 5 Zchn"/>
    <w:basedOn w:val="Absatz-Standardschriftart"/>
    <w:link w:val="berschrift5"/>
    <w:uiPriority w:val="9"/>
    <w:semiHidden/>
    <w:rsid w:val="00635B49"/>
    <w:rPr>
      <w:rFonts w:asciiTheme="majorHAnsi" w:hAnsiTheme="majorHAnsi" w:eastAsiaTheme="majorEastAsia" w:cstheme="majorBidi"/>
      <w:color w:val="365F91" w:themeColor="accent1" w:themeShade="BF"/>
    </w:rPr>
  </w:style>
  <w:style w:type="character" w:styleId="berschrift6Zchn" w:customStyle="1">
    <w:name w:val="Überschrift 6 Zchn"/>
    <w:basedOn w:val="Absatz-Standardschriftart"/>
    <w:link w:val="berschrift6"/>
    <w:uiPriority w:val="9"/>
    <w:semiHidden/>
    <w:rsid w:val="00635B49"/>
    <w:rPr>
      <w:rFonts w:asciiTheme="majorHAnsi" w:hAnsiTheme="majorHAnsi" w:eastAsiaTheme="majorEastAsia" w:cstheme="majorBidi"/>
      <w:color w:val="243F60" w:themeColor="accent1" w:themeShade="7F"/>
    </w:rPr>
  </w:style>
  <w:style w:type="character" w:styleId="berschrift7Zchn" w:customStyle="1">
    <w:name w:val="Überschrift 7 Zchn"/>
    <w:basedOn w:val="Absatz-Standardschriftart"/>
    <w:link w:val="berschrift7"/>
    <w:uiPriority w:val="9"/>
    <w:semiHidden/>
    <w:rsid w:val="00635B49"/>
    <w:rPr>
      <w:rFonts w:asciiTheme="majorHAnsi" w:hAnsiTheme="majorHAnsi" w:eastAsiaTheme="majorEastAsia" w:cstheme="majorBidi"/>
      <w:i/>
      <w:iCs/>
      <w:color w:val="243F60" w:themeColor="accent1" w:themeShade="7F"/>
    </w:rPr>
  </w:style>
  <w:style w:type="character" w:styleId="berschrift8Zchn" w:customStyle="1">
    <w:name w:val="Überschrift 8 Zchn"/>
    <w:basedOn w:val="Absatz-Standardschriftart"/>
    <w:link w:val="berschrift8"/>
    <w:uiPriority w:val="9"/>
    <w:semiHidden/>
    <w:rsid w:val="00635B49"/>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635B49"/>
    <w:rPr>
      <w:rFonts w:asciiTheme="majorHAnsi" w:hAnsiTheme="majorHAnsi"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hAnsiTheme="majorHAnsi" w:eastAsiaTheme="majorEastAsia" w:cstheme="majorBidi"/>
      <w:sz w:val="20"/>
      <w:szCs w:val="20"/>
    </w:rPr>
  </w:style>
  <w:style w:type="paragraph" w:styleId="Umschlagadresse">
    <w:name w:val="envelope address"/>
    <w:basedOn w:val="Standard"/>
    <w:uiPriority w:val="99"/>
    <w:semiHidden/>
    <w:unhideWhenUsed/>
    <w:rsid w:val="00635B49"/>
    <w:pPr>
      <w:framePr w:w="4320" w:h="2160" w:hSpace="141" w:wrap="auto" w:hAnchor="page" w:xAlign="center" w:yAlign="bottom" w:hRule="exact"/>
      <w:spacing w:before="0" w:after="0"/>
      <w:ind w:left="1"/>
    </w:pPr>
    <w:rPr>
      <w:rFonts w:asciiTheme="majorHAnsi" w:hAnsiTheme="majorHAnsi" w:eastAsiaTheme="majorEastAsia"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styleId="UnterschriftZchn" w:customStyle="1">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hAnsiTheme="minorHAnsi" w:eastAsiaTheme="minorEastAsia" w:cstheme="minorBidi"/>
      <w:color w:val="5A5A5A" w:themeColor="text1" w:themeTint="A5"/>
      <w:spacing w:val="15"/>
    </w:rPr>
  </w:style>
  <w:style w:type="character" w:styleId="UntertitelZchn" w:customStyle="1">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styleId="ZitatZchn" w:customStyle="1">
    <w:name w:val="Zitat Zchn"/>
    <w:basedOn w:val="Absatz-Standardschriftart"/>
    <w:link w:val="Zitat"/>
    <w:uiPriority w:val="29"/>
    <w:rsid w:val="00635B49"/>
    <w:rPr>
      <w:rFonts w:ascii="Arial" w:hAnsi="Arial" w:cs="Arial"/>
      <w:i/>
      <w:iCs/>
      <w:color w:val="404040" w:themeColor="text1" w:themeTint="BF"/>
    </w:rPr>
  </w:style>
  <w:style w:type="character" w:styleId="Hyperlink">
    <w:name w:val="Hyperlink"/>
    <w:rsid w:val="00D27B1E"/>
    <w:rPr>
      <w:color w:val="0000FF"/>
      <w:u w:val="single"/>
    </w:rPr>
  </w:style>
  <w:style w:type="character" w:styleId="Kommentarzeichen">
    <w:name w:val="annotation reference"/>
    <w:basedOn w:val="Absatz-Standardschriftart"/>
    <w:uiPriority w:val="99"/>
    <w:unhideWhenUsed/>
    <w:rsid w:val="00E114EB"/>
    <w:rPr>
      <w:sz w:val="16"/>
      <w:szCs w:val="16"/>
    </w:rPr>
  </w:style>
  <w:style w:type="character" w:styleId="normaltextrun" w:customStyle="1">
    <w:name w:val="normaltextrun"/>
    <w:basedOn w:val="Absatz-Standardschriftart"/>
    <w:qFormat/>
    <w:rsid w:val="00E31719"/>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styleId="FunotentextZchn" w:customStyle="1">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styleId="FuzeileZchn" w:customStyle="1">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styleId="Formel" w:customStyle="1">
    <w:name w:val="Formel"/>
    <w:basedOn w:val="Standard"/>
    <w:rsid w:val="00CB23B3"/>
    <w:pPr>
      <w:spacing w:before="240" w:after="240"/>
      <w:jc w:val="center"/>
    </w:pPr>
  </w:style>
  <w:style w:type="paragraph" w:styleId="Grafik" w:customStyle="1">
    <w:name w:val="Grafik"/>
    <w:basedOn w:val="Standard"/>
    <w:next w:val="GrafikTitel"/>
    <w:rsid w:val="00CB23B3"/>
    <w:pPr>
      <w:spacing w:before="240" w:after="240"/>
      <w:jc w:val="center"/>
    </w:pPr>
  </w:style>
  <w:style w:type="paragraph" w:styleId="Text" w:customStyle="1">
    <w:name w:val="Text"/>
    <w:basedOn w:val="Standard"/>
    <w:rsid w:val="00CB23B3"/>
  </w:style>
  <w:style w:type="paragraph" w:styleId="GrafikTitel" w:customStyle="1">
    <w:name w:val="Grafik Titel"/>
    <w:basedOn w:val="Standard"/>
    <w:next w:val="Grafik"/>
    <w:rsid w:val="00CB23B3"/>
    <w:pPr>
      <w:spacing w:before="0"/>
      <w:jc w:val="center"/>
    </w:pPr>
    <w:rPr>
      <w:i/>
      <w:sz w:val="18"/>
    </w:rPr>
  </w:style>
  <w:style w:type="paragraph" w:styleId="TabelleTitel" w:customStyle="1">
    <w:name w:val="Tabelle Titel"/>
    <w:basedOn w:val="Standard"/>
    <w:rsid w:val="00CB23B3"/>
    <w:pPr>
      <w:spacing w:before="240"/>
      <w:jc w:val="center"/>
    </w:pPr>
  </w:style>
  <w:style w:type="paragraph" w:styleId="Tabelleberschrift" w:customStyle="1">
    <w:name w:val="Tabelle Überschrift"/>
    <w:basedOn w:val="Standard"/>
    <w:next w:val="TabelleText"/>
    <w:rsid w:val="00CB23B3"/>
    <w:pPr>
      <w:spacing w:before="60" w:after="60"/>
    </w:pPr>
    <w:rPr>
      <w:b/>
      <w:sz w:val="18"/>
    </w:rPr>
  </w:style>
  <w:style w:type="paragraph" w:styleId="TabelleText" w:customStyle="1">
    <w:name w:val="Tabelle Text"/>
    <w:basedOn w:val="Standard"/>
    <w:rsid w:val="00CB23B3"/>
    <w:pPr>
      <w:spacing w:before="60" w:after="60"/>
    </w:pPr>
    <w:rPr>
      <w:sz w:val="18"/>
    </w:rPr>
  </w:style>
  <w:style w:type="paragraph" w:styleId="TabelleAufzhlung" w:customStyle="1">
    <w:name w:val="Tabelle Aufzählung"/>
    <w:basedOn w:val="Standard"/>
    <w:rsid w:val="00CB23B3"/>
    <w:pPr>
      <w:numPr>
        <w:numId w:val="17"/>
      </w:numPr>
      <w:spacing w:before="60" w:after="60"/>
    </w:pPr>
    <w:rPr>
      <w:sz w:val="18"/>
    </w:rPr>
  </w:style>
  <w:style w:type="paragraph" w:styleId="TabelleListe" w:customStyle="1">
    <w:name w:val="Tabelle Liste"/>
    <w:basedOn w:val="Standard"/>
    <w:rsid w:val="00CB23B3"/>
    <w:pPr>
      <w:numPr>
        <w:numId w:val="18"/>
      </w:numPr>
      <w:spacing w:before="60" w:after="60"/>
    </w:pPr>
    <w:rPr>
      <w:sz w:val="18"/>
    </w:rPr>
  </w:style>
  <w:style w:type="character" w:styleId="Binnenverweis" w:customStyle="1">
    <w:name w:val="Binnenverweis"/>
    <w:basedOn w:val="Absatz-Standardschriftart"/>
    <w:rsid w:val="00CB23B3"/>
    <w:rPr>
      <w:noProof/>
      <w:u w:val="none"/>
      <w:shd w:val="clear" w:color="auto" w:fill="E0E0E0"/>
    </w:rPr>
  </w:style>
  <w:style w:type="character" w:styleId="Einzelverweisziel" w:customStyle="1">
    <w:name w:val="Einzelverweisziel"/>
    <w:basedOn w:val="Absatz-Standardschriftart"/>
    <w:rsid w:val="00CB23B3"/>
    <w:rPr>
      <w:shd w:val="clear" w:color="auto" w:fill="F3F3F3"/>
    </w:rPr>
  </w:style>
  <w:style w:type="character" w:styleId="Verweis" w:customStyle="1">
    <w:name w:val="Verweis"/>
    <w:basedOn w:val="Absatz-Standardschriftart"/>
    <w:rsid w:val="00CB23B3"/>
    <w:rPr>
      <w:color w:val="000080"/>
      <w:shd w:val="clear" w:color="auto" w:fill="auto"/>
    </w:rPr>
  </w:style>
  <w:style w:type="character" w:styleId="VerweisBezugsstelle" w:customStyle="1">
    <w:name w:val="Verweis Bezugsstelle"/>
    <w:basedOn w:val="Absatz-Standardschriftart"/>
    <w:rsid w:val="00CB23B3"/>
    <w:rPr>
      <w:color w:val="000080"/>
      <w:shd w:val="clear" w:color="auto" w:fill="auto"/>
    </w:rPr>
  </w:style>
  <w:style w:type="paragraph" w:styleId="VerweisBegrndung" w:customStyle="1">
    <w:name w:val="Verweis Begründung"/>
    <w:basedOn w:val="Standard"/>
    <w:next w:val="Text"/>
    <w:rsid w:val="00CB23B3"/>
    <w:pPr>
      <w:keepNext/>
      <w:jc w:val="left"/>
      <w:outlineLvl w:val="2"/>
    </w:pPr>
    <w:rPr>
      <w:b/>
      <w:noProof/>
    </w:rPr>
  </w:style>
  <w:style w:type="paragraph" w:styleId="ListeStufe1" w:customStyle="1">
    <w:name w:val="Liste (Stufe 1)"/>
    <w:basedOn w:val="Standard"/>
    <w:rsid w:val="00CB23B3"/>
    <w:pPr>
      <w:numPr>
        <w:numId w:val="16"/>
      </w:numPr>
      <w:tabs>
        <w:tab w:val="left" w:pos="0"/>
      </w:tabs>
    </w:pPr>
  </w:style>
  <w:style w:type="paragraph" w:styleId="ListeFolgeabsatzStufe1" w:customStyle="1">
    <w:name w:val="Liste Folgeabsatz (Stufe 1)"/>
    <w:basedOn w:val="Standard"/>
    <w:rsid w:val="00CB23B3"/>
    <w:pPr>
      <w:numPr>
        <w:ilvl w:val="1"/>
        <w:numId w:val="16"/>
      </w:numPr>
    </w:pPr>
  </w:style>
  <w:style w:type="paragraph" w:styleId="ListeStufe2" w:customStyle="1">
    <w:name w:val="Liste (Stufe 2)"/>
    <w:basedOn w:val="Standard"/>
    <w:rsid w:val="00CB23B3"/>
    <w:pPr>
      <w:numPr>
        <w:ilvl w:val="2"/>
        <w:numId w:val="16"/>
      </w:numPr>
    </w:pPr>
  </w:style>
  <w:style w:type="paragraph" w:styleId="ListeFolgeabsatzStufe2" w:customStyle="1">
    <w:name w:val="Liste Folgeabsatz (Stufe 2)"/>
    <w:basedOn w:val="Standard"/>
    <w:rsid w:val="00CB23B3"/>
    <w:pPr>
      <w:numPr>
        <w:ilvl w:val="3"/>
        <w:numId w:val="16"/>
      </w:numPr>
    </w:pPr>
  </w:style>
  <w:style w:type="paragraph" w:styleId="ListeStufe3" w:customStyle="1">
    <w:name w:val="Liste (Stufe 3)"/>
    <w:basedOn w:val="Standard"/>
    <w:rsid w:val="00CB23B3"/>
    <w:pPr>
      <w:numPr>
        <w:ilvl w:val="4"/>
        <w:numId w:val="16"/>
      </w:numPr>
    </w:pPr>
  </w:style>
  <w:style w:type="paragraph" w:styleId="ListeFolgeabsatzStufe3" w:customStyle="1">
    <w:name w:val="Liste Folgeabsatz (Stufe 3)"/>
    <w:basedOn w:val="Standard"/>
    <w:rsid w:val="00CB23B3"/>
    <w:pPr>
      <w:numPr>
        <w:ilvl w:val="5"/>
        <w:numId w:val="16"/>
      </w:numPr>
    </w:pPr>
  </w:style>
  <w:style w:type="paragraph" w:styleId="ListeStufe4" w:customStyle="1">
    <w:name w:val="Liste (Stufe 4)"/>
    <w:basedOn w:val="Standard"/>
    <w:rsid w:val="00CB23B3"/>
    <w:pPr>
      <w:numPr>
        <w:ilvl w:val="6"/>
        <w:numId w:val="16"/>
      </w:numPr>
    </w:pPr>
  </w:style>
  <w:style w:type="paragraph" w:styleId="ListeFolgeabsatzStufe4" w:customStyle="1">
    <w:name w:val="Liste Folgeabsatz (Stufe 4)"/>
    <w:basedOn w:val="Standard"/>
    <w:rsid w:val="00CB23B3"/>
    <w:pPr>
      <w:numPr>
        <w:ilvl w:val="7"/>
        <w:numId w:val="16"/>
      </w:numPr>
    </w:pPr>
  </w:style>
  <w:style w:type="paragraph" w:styleId="ListeStufe1manuell" w:customStyle="1">
    <w:name w:val="Liste (Stufe 1) (manuell)"/>
    <w:basedOn w:val="Standard"/>
    <w:rsid w:val="00CB23B3"/>
    <w:pPr>
      <w:tabs>
        <w:tab w:val="left" w:pos="425"/>
      </w:tabs>
      <w:ind w:left="425" w:hanging="425"/>
    </w:pPr>
  </w:style>
  <w:style w:type="paragraph" w:styleId="ListeStufe2manuell" w:customStyle="1">
    <w:name w:val="Liste (Stufe 2) (manuell)"/>
    <w:basedOn w:val="Standard"/>
    <w:rsid w:val="00CB23B3"/>
    <w:pPr>
      <w:tabs>
        <w:tab w:val="left" w:pos="850"/>
      </w:tabs>
      <w:ind w:left="850" w:hanging="425"/>
    </w:pPr>
  </w:style>
  <w:style w:type="paragraph" w:styleId="ListeStufe3manuell" w:customStyle="1">
    <w:name w:val="Liste (Stufe 3) (manuell)"/>
    <w:basedOn w:val="Standard"/>
    <w:rsid w:val="00CB23B3"/>
    <w:pPr>
      <w:tabs>
        <w:tab w:val="left" w:pos="1276"/>
      </w:tabs>
      <w:ind w:left="1276" w:hanging="425"/>
    </w:pPr>
  </w:style>
  <w:style w:type="paragraph" w:styleId="ListeStufe4manuell" w:customStyle="1">
    <w:name w:val="Liste (Stufe 4) (manuell)"/>
    <w:basedOn w:val="Standard"/>
    <w:next w:val="ListeStufe1manuell"/>
    <w:rsid w:val="00CB23B3"/>
    <w:pPr>
      <w:tabs>
        <w:tab w:val="left" w:pos="1984"/>
      </w:tabs>
      <w:ind w:left="1984" w:hanging="709"/>
    </w:pPr>
  </w:style>
  <w:style w:type="paragraph" w:styleId="AufzhlungStufe1" w:customStyle="1">
    <w:name w:val="Aufzählung (Stufe 1)"/>
    <w:basedOn w:val="Standard"/>
    <w:rsid w:val="00CB23B3"/>
    <w:pPr>
      <w:numPr>
        <w:numId w:val="11"/>
      </w:numPr>
      <w:tabs>
        <w:tab w:val="left" w:pos="0"/>
      </w:tabs>
    </w:pPr>
  </w:style>
  <w:style w:type="paragraph" w:styleId="AufzhlungFolgeabsatzStufe1" w:customStyle="1">
    <w:name w:val="Aufzählung Folgeabsatz (Stufe 1)"/>
    <w:basedOn w:val="Standard"/>
    <w:rsid w:val="00CB23B3"/>
    <w:pPr>
      <w:tabs>
        <w:tab w:val="left" w:pos="425"/>
      </w:tabs>
      <w:ind w:left="425"/>
    </w:pPr>
  </w:style>
  <w:style w:type="paragraph" w:styleId="AufzhlungStufe2" w:customStyle="1">
    <w:name w:val="Aufzählung (Stufe 2)"/>
    <w:basedOn w:val="Standard"/>
    <w:rsid w:val="00CB23B3"/>
    <w:pPr>
      <w:numPr>
        <w:numId w:val="12"/>
      </w:numPr>
      <w:tabs>
        <w:tab w:val="left" w:pos="425"/>
      </w:tabs>
    </w:pPr>
  </w:style>
  <w:style w:type="paragraph" w:styleId="AufzhlungFolgeabsatzStufe2" w:customStyle="1">
    <w:name w:val="Aufzählung Folgeabsatz (Stufe 2)"/>
    <w:basedOn w:val="Standard"/>
    <w:rsid w:val="00CB23B3"/>
    <w:pPr>
      <w:tabs>
        <w:tab w:val="left" w:pos="794"/>
      </w:tabs>
      <w:ind w:left="850"/>
    </w:pPr>
  </w:style>
  <w:style w:type="paragraph" w:styleId="AufzhlungStufe3" w:customStyle="1">
    <w:name w:val="Aufzählung (Stufe 3)"/>
    <w:basedOn w:val="Standard"/>
    <w:rsid w:val="00CB23B3"/>
    <w:pPr>
      <w:numPr>
        <w:numId w:val="13"/>
      </w:numPr>
      <w:tabs>
        <w:tab w:val="left" w:pos="850"/>
      </w:tabs>
    </w:pPr>
  </w:style>
  <w:style w:type="paragraph" w:styleId="AufzhlungFolgeabsatzStufe3" w:customStyle="1">
    <w:name w:val="Aufzählung Folgeabsatz (Stufe 3)"/>
    <w:basedOn w:val="Standard"/>
    <w:rsid w:val="00CB23B3"/>
    <w:pPr>
      <w:tabs>
        <w:tab w:val="left" w:pos="1276"/>
      </w:tabs>
      <w:ind w:left="1276"/>
    </w:pPr>
  </w:style>
  <w:style w:type="paragraph" w:styleId="AufzhlungStufe4" w:customStyle="1">
    <w:name w:val="Aufzählung (Stufe 4)"/>
    <w:basedOn w:val="Standard"/>
    <w:rsid w:val="00CB23B3"/>
    <w:pPr>
      <w:numPr>
        <w:numId w:val="14"/>
      </w:numPr>
      <w:tabs>
        <w:tab w:val="left" w:pos="1276"/>
      </w:tabs>
    </w:pPr>
  </w:style>
  <w:style w:type="paragraph" w:styleId="AufzhlungFolgeabsatzStufe4" w:customStyle="1">
    <w:name w:val="Aufzählung Folgeabsatz (Stufe 4)"/>
    <w:basedOn w:val="Standard"/>
    <w:rsid w:val="00CB23B3"/>
    <w:pPr>
      <w:tabs>
        <w:tab w:val="left" w:pos="1701"/>
      </w:tabs>
      <w:ind w:left="1701"/>
    </w:pPr>
  </w:style>
  <w:style w:type="paragraph" w:styleId="AufzhlungStufe5" w:customStyle="1">
    <w:name w:val="Aufzählung (Stufe 5)"/>
    <w:basedOn w:val="Standard"/>
    <w:rsid w:val="00CB23B3"/>
    <w:pPr>
      <w:numPr>
        <w:numId w:val="15"/>
      </w:numPr>
      <w:tabs>
        <w:tab w:val="left" w:pos="1701"/>
      </w:tabs>
    </w:pPr>
  </w:style>
  <w:style w:type="paragraph" w:styleId="AufzhlungFolgeabsatzStufe5" w:customStyle="1">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styleId="KopfzeileZchn" w:customStyle="1">
    <w:name w:val="Kopfzeile Zchn"/>
    <w:basedOn w:val="Absatz-Standardschriftart"/>
    <w:link w:val="Kopfzeile"/>
    <w:uiPriority w:val="99"/>
    <w:rsid w:val="00CB23B3"/>
    <w:rPr>
      <w:rFonts w:ascii="Arial" w:hAnsi="Arial" w:cs="Arial"/>
    </w:rPr>
  </w:style>
  <w:style w:type="character" w:styleId="Marker" w:customStyle="1">
    <w:name w:val="Marker"/>
    <w:basedOn w:val="Absatz-Standardschriftart"/>
    <w:rsid w:val="00CB23B3"/>
    <w:rPr>
      <w:color w:val="0000FF"/>
      <w:shd w:val="clear" w:color="auto" w:fill="auto"/>
    </w:rPr>
  </w:style>
  <w:style w:type="character" w:styleId="Marker1" w:customStyle="1">
    <w:name w:val="Marker1"/>
    <w:basedOn w:val="Absatz-Standardschriftart"/>
    <w:rsid w:val="00CB23B3"/>
    <w:rPr>
      <w:color w:val="008000"/>
      <w:shd w:val="clear" w:color="auto" w:fill="auto"/>
    </w:rPr>
  </w:style>
  <w:style w:type="character" w:styleId="Marker2" w:customStyle="1">
    <w:name w:val="Marker2"/>
    <w:basedOn w:val="Absatz-Standardschriftart"/>
    <w:rsid w:val="00CB23B3"/>
    <w:rPr>
      <w:color w:val="FF0000"/>
      <w:shd w:val="clear" w:color="auto" w:fill="auto"/>
    </w:rPr>
  </w:style>
  <w:style w:type="paragraph" w:styleId="Hinweistext" w:customStyle="1">
    <w:name w:val="Hinweistext"/>
    <w:basedOn w:val="Standard"/>
    <w:next w:val="Text"/>
    <w:rsid w:val="00CB23B3"/>
    <w:rPr>
      <w:color w:val="008000"/>
    </w:rPr>
  </w:style>
  <w:style w:type="paragraph" w:styleId="NummerierungStufe1" w:customStyle="1">
    <w:name w:val="Nummerierung (Stufe 1)"/>
    <w:basedOn w:val="Standard"/>
    <w:rsid w:val="00CB23B3"/>
    <w:pPr>
      <w:numPr>
        <w:ilvl w:val="3"/>
        <w:numId w:val="31"/>
      </w:numPr>
      <w:outlineLvl w:val="5"/>
    </w:pPr>
  </w:style>
  <w:style w:type="paragraph" w:styleId="NummerierungStufe2" w:customStyle="1">
    <w:name w:val="Nummerierung (Stufe 2)"/>
    <w:basedOn w:val="Standard"/>
    <w:rsid w:val="00CB23B3"/>
    <w:pPr>
      <w:numPr>
        <w:ilvl w:val="4"/>
        <w:numId w:val="31"/>
      </w:numPr>
    </w:pPr>
  </w:style>
  <w:style w:type="paragraph" w:styleId="NummerierungStufe3" w:customStyle="1">
    <w:name w:val="Nummerierung (Stufe 3)"/>
    <w:basedOn w:val="Standard"/>
    <w:rsid w:val="00CB23B3"/>
    <w:pPr>
      <w:numPr>
        <w:ilvl w:val="5"/>
        <w:numId w:val="31"/>
      </w:numPr>
    </w:pPr>
  </w:style>
  <w:style w:type="paragraph" w:styleId="NummerierungStufe4" w:customStyle="1">
    <w:name w:val="Nummerierung (Stufe 4)"/>
    <w:basedOn w:val="Standard"/>
    <w:rsid w:val="00CB23B3"/>
    <w:pPr>
      <w:numPr>
        <w:ilvl w:val="6"/>
        <w:numId w:val="31"/>
      </w:numPr>
    </w:pPr>
  </w:style>
  <w:style w:type="paragraph" w:styleId="NummerierungFolgeabsatzStufe1" w:customStyle="1">
    <w:name w:val="Nummerierung Folgeabsatz (Stufe 1)"/>
    <w:basedOn w:val="Standard"/>
    <w:rsid w:val="00CB23B3"/>
    <w:pPr>
      <w:tabs>
        <w:tab w:val="left" w:pos="425"/>
      </w:tabs>
      <w:ind w:left="425"/>
    </w:pPr>
  </w:style>
  <w:style w:type="paragraph" w:styleId="NummerierungFolgeabsatzStufe2" w:customStyle="1">
    <w:name w:val="Nummerierung Folgeabsatz (Stufe 2)"/>
    <w:basedOn w:val="Standard"/>
    <w:rsid w:val="00CB23B3"/>
    <w:pPr>
      <w:tabs>
        <w:tab w:val="left" w:pos="850"/>
      </w:tabs>
      <w:ind w:left="850"/>
    </w:pPr>
  </w:style>
  <w:style w:type="paragraph" w:styleId="NummerierungFolgeabsatzStufe3" w:customStyle="1">
    <w:name w:val="Nummerierung Folgeabsatz (Stufe 3)"/>
    <w:basedOn w:val="Standard"/>
    <w:rsid w:val="00CB23B3"/>
    <w:pPr>
      <w:tabs>
        <w:tab w:val="left" w:pos="1276"/>
      </w:tabs>
      <w:ind w:left="1276"/>
    </w:pPr>
  </w:style>
  <w:style w:type="paragraph" w:styleId="NummerierungFolgeabsatzStufe4" w:customStyle="1">
    <w:name w:val="Nummerierung Folgeabsatz (Stufe 4)"/>
    <w:basedOn w:val="Standard"/>
    <w:rsid w:val="00CB23B3"/>
    <w:pPr>
      <w:tabs>
        <w:tab w:val="left" w:pos="1984"/>
      </w:tabs>
      <w:ind w:left="1984"/>
    </w:pPr>
  </w:style>
  <w:style w:type="paragraph" w:styleId="NummerierungStufe1manuell" w:customStyle="1">
    <w:name w:val="Nummerierung (Stufe 1) (manuell)"/>
    <w:basedOn w:val="Standard"/>
    <w:rsid w:val="00CB23B3"/>
    <w:pPr>
      <w:tabs>
        <w:tab w:val="left" w:pos="425"/>
      </w:tabs>
      <w:ind w:left="425" w:hanging="425"/>
    </w:pPr>
  </w:style>
  <w:style w:type="paragraph" w:styleId="NummerierungStufe2manuell" w:customStyle="1">
    <w:name w:val="Nummerierung (Stufe 2) (manuell)"/>
    <w:basedOn w:val="Standard"/>
    <w:rsid w:val="00CB23B3"/>
    <w:pPr>
      <w:tabs>
        <w:tab w:val="left" w:pos="850"/>
      </w:tabs>
      <w:ind w:left="850" w:hanging="425"/>
    </w:pPr>
  </w:style>
  <w:style w:type="paragraph" w:styleId="NummerierungStufe3manuell" w:customStyle="1">
    <w:name w:val="Nummerierung (Stufe 3) (manuell)"/>
    <w:basedOn w:val="Standard"/>
    <w:rsid w:val="00CB23B3"/>
    <w:pPr>
      <w:tabs>
        <w:tab w:val="left" w:pos="1276"/>
      </w:tabs>
      <w:ind w:left="1276" w:hanging="425"/>
    </w:pPr>
  </w:style>
  <w:style w:type="paragraph" w:styleId="NummerierungStufe4manuell" w:customStyle="1">
    <w:name w:val="Nummerierung (Stufe 4) (manuell)"/>
    <w:basedOn w:val="Standard"/>
    <w:rsid w:val="00CB23B3"/>
    <w:pPr>
      <w:tabs>
        <w:tab w:val="left" w:pos="1984"/>
      </w:tabs>
      <w:ind w:left="1984" w:hanging="709"/>
    </w:pPr>
  </w:style>
  <w:style w:type="paragraph" w:styleId="AnlageBezeichnernummeriert" w:customStyle="1">
    <w:name w:val="Anlage Bezeichner (nummeriert)"/>
    <w:basedOn w:val="Standard"/>
    <w:next w:val="AnlageVerweis"/>
    <w:rsid w:val="00CB23B3"/>
    <w:pPr>
      <w:numPr>
        <w:numId w:val="19"/>
      </w:numPr>
      <w:spacing w:before="240"/>
      <w:jc w:val="right"/>
      <w:outlineLvl w:val="2"/>
    </w:pPr>
    <w:rPr>
      <w:b/>
      <w:sz w:val="26"/>
    </w:rPr>
  </w:style>
  <w:style w:type="paragraph" w:styleId="AnlageBezeichnernichtnummeriert" w:customStyle="1">
    <w:name w:val="Anlage Bezeichner (nicht nummeriert)"/>
    <w:basedOn w:val="Standard"/>
    <w:next w:val="AnlageVerweis"/>
    <w:rsid w:val="00CB23B3"/>
    <w:pPr>
      <w:numPr>
        <w:numId w:val="20"/>
      </w:numPr>
      <w:spacing w:before="240"/>
      <w:jc w:val="right"/>
      <w:outlineLvl w:val="2"/>
    </w:pPr>
    <w:rPr>
      <w:b/>
      <w:sz w:val="26"/>
    </w:rPr>
  </w:style>
  <w:style w:type="paragraph" w:styleId="Anlageberschrift" w:customStyle="1">
    <w:name w:val="Anlage Überschrift"/>
    <w:basedOn w:val="Standard"/>
    <w:next w:val="Text"/>
    <w:rsid w:val="00CB23B3"/>
    <w:pPr>
      <w:jc w:val="center"/>
    </w:pPr>
    <w:rPr>
      <w:b/>
      <w:sz w:val="26"/>
    </w:rPr>
  </w:style>
  <w:style w:type="paragraph" w:styleId="AnlageVerzeichnisTitel" w:customStyle="1">
    <w:name w:val="Anlage Verzeichnis Titel"/>
    <w:basedOn w:val="Standard"/>
    <w:next w:val="AnlageVerzeichnis1"/>
    <w:rsid w:val="00CB23B3"/>
    <w:pPr>
      <w:jc w:val="center"/>
    </w:pPr>
    <w:rPr>
      <w:b/>
      <w:sz w:val="26"/>
    </w:rPr>
  </w:style>
  <w:style w:type="paragraph" w:styleId="AnlageVerzeichnis1" w:customStyle="1">
    <w:name w:val="Anlage Verzeichnis 1"/>
    <w:basedOn w:val="Standard"/>
    <w:rsid w:val="00CB23B3"/>
    <w:pPr>
      <w:jc w:val="center"/>
    </w:pPr>
    <w:rPr>
      <w:b/>
      <w:sz w:val="24"/>
    </w:rPr>
  </w:style>
  <w:style w:type="paragraph" w:styleId="AnlageVerzeichnis2" w:customStyle="1">
    <w:name w:val="Anlage Verzeichnis 2"/>
    <w:basedOn w:val="Standard"/>
    <w:rsid w:val="00CB23B3"/>
    <w:pPr>
      <w:jc w:val="center"/>
    </w:pPr>
    <w:rPr>
      <w:b/>
      <w:i/>
      <w:sz w:val="24"/>
    </w:rPr>
  </w:style>
  <w:style w:type="paragraph" w:styleId="AnlageVerzeichnis3" w:customStyle="1">
    <w:name w:val="Anlage Verzeichnis 3"/>
    <w:basedOn w:val="Standard"/>
    <w:rsid w:val="00CB23B3"/>
    <w:pPr>
      <w:jc w:val="center"/>
    </w:pPr>
    <w:rPr>
      <w:b/>
    </w:rPr>
  </w:style>
  <w:style w:type="paragraph" w:styleId="AnlageVerzeichnis4" w:customStyle="1">
    <w:name w:val="Anlage Verzeichnis 4"/>
    <w:basedOn w:val="Standard"/>
    <w:rsid w:val="00CB23B3"/>
    <w:pPr>
      <w:jc w:val="center"/>
    </w:pPr>
    <w:rPr>
      <w:b/>
      <w:i/>
    </w:rPr>
  </w:style>
  <w:style w:type="paragraph" w:styleId="AnlageBezeichnermanuell" w:customStyle="1">
    <w:name w:val="Anlage Bezeichner (manuell)"/>
    <w:basedOn w:val="Standard"/>
    <w:next w:val="AnlageVerweis"/>
    <w:rsid w:val="00CB23B3"/>
    <w:pPr>
      <w:spacing w:before="240"/>
      <w:jc w:val="right"/>
      <w:outlineLvl w:val="2"/>
    </w:pPr>
    <w:rPr>
      <w:b/>
      <w:sz w:val="26"/>
    </w:rPr>
  </w:style>
  <w:style w:type="paragraph" w:styleId="AnlageVerweis" w:customStyle="1">
    <w:name w:val="Anlage Verweis"/>
    <w:basedOn w:val="Standard"/>
    <w:next w:val="Anlageberschrift"/>
    <w:rsid w:val="00CB23B3"/>
    <w:pPr>
      <w:spacing w:before="0"/>
      <w:jc w:val="right"/>
    </w:pPr>
  </w:style>
  <w:style w:type="character" w:styleId="berschrift1Zchn" w:customStyle="1">
    <w:name w:val="Überschrift 1 Zchn"/>
    <w:basedOn w:val="Absatz-Standardschriftart"/>
    <w:link w:val="berschrift1"/>
    <w:uiPriority w:val="9"/>
    <w:rsid w:val="00CB23B3"/>
    <w:rPr>
      <w:rFonts w:ascii="Arial" w:hAnsi="Arial" w:cs="Arial" w:eastAsiaTheme="majorEastAsia"/>
      <w:b/>
      <w:bCs/>
      <w:kern w:val="32"/>
      <w:szCs w:val="28"/>
    </w:rPr>
  </w:style>
  <w:style w:type="character" w:styleId="berschrift2Zchn" w:customStyle="1">
    <w:name w:val="Überschrift 2 Zchn"/>
    <w:basedOn w:val="Absatz-Standardschriftart"/>
    <w:link w:val="berschrift2"/>
    <w:uiPriority w:val="9"/>
    <w:rsid w:val="00CB23B3"/>
    <w:rPr>
      <w:rFonts w:ascii="Arial" w:hAnsi="Arial" w:cs="Arial" w:eastAsiaTheme="majorEastAsia"/>
      <w:b/>
      <w:bCs/>
      <w:i/>
      <w:szCs w:val="26"/>
    </w:rPr>
  </w:style>
  <w:style w:type="character" w:styleId="berschrift3Zchn" w:customStyle="1">
    <w:name w:val="Überschrift 3 Zchn"/>
    <w:basedOn w:val="Absatz-Standardschriftart"/>
    <w:link w:val="berschrift3"/>
    <w:uiPriority w:val="9"/>
    <w:semiHidden/>
    <w:rsid w:val="00CB23B3"/>
    <w:rPr>
      <w:rFonts w:ascii="Arial" w:hAnsi="Arial" w:cs="Arial" w:eastAsiaTheme="majorEastAsia"/>
      <w:b/>
      <w:bCs/>
    </w:rPr>
  </w:style>
  <w:style w:type="character" w:styleId="berschrift4Zchn" w:customStyle="1">
    <w:name w:val="Überschrift 4 Zchn"/>
    <w:basedOn w:val="Absatz-Standardschriftart"/>
    <w:link w:val="berschrift4"/>
    <w:uiPriority w:val="9"/>
    <w:semiHidden/>
    <w:rsid w:val="00CB23B3"/>
    <w:rPr>
      <w:rFonts w:ascii="Arial" w:hAnsi="Arial" w:cs="Arial" w:eastAsiaTheme="majorEastAsia"/>
      <w:b/>
      <w:bCs/>
      <w:i/>
      <w:iCs/>
    </w:rPr>
  </w:style>
  <w:style w:type="paragraph" w:styleId="Sonderelementberschriftlinks" w:customStyle="1">
    <w:name w:val="Sonderelement Überschrift (links)"/>
    <w:basedOn w:val="Standard"/>
    <w:next w:val="Standard"/>
    <w:rsid w:val="00CB23B3"/>
    <w:pPr>
      <w:keepNext/>
    </w:pPr>
  </w:style>
  <w:style w:type="paragraph" w:styleId="Sonderelementberschriftrechts" w:customStyle="1">
    <w:name w:val="Sonderelement Überschrift (rechts)"/>
    <w:basedOn w:val="Standard"/>
    <w:next w:val="Standard"/>
    <w:rsid w:val="00CB23B3"/>
    <w:pPr>
      <w:keepNext/>
    </w:pPr>
  </w:style>
  <w:style w:type="paragraph" w:styleId="Synopsentabelleberschriftlinks" w:customStyle="1">
    <w:name w:val="Synopsentabelle Überschrift (links)"/>
    <w:basedOn w:val="Standard"/>
    <w:next w:val="Standard"/>
    <w:rsid w:val="00CB23B3"/>
    <w:pPr>
      <w:spacing w:before="160" w:after="160"/>
      <w:jc w:val="center"/>
    </w:pPr>
    <w:rPr>
      <w:b/>
    </w:rPr>
  </w:style>
  <w:style w:type="paragraph" w:styleId="Synopsentabelleberschriftrechts" w:customStyle="1">
    <w:name w:val="Synopsentabelle Überschrift (rechts)"/>
    <w:basedOn w:val="Standard"/>
    <w:next w:val="Standard"/>
    <w:rsid w:val="00CB23B3"/>
    <w:pPr>
      <w:spacing w:before="160" w:after="160"/>
      <w:jc w:val="center"/>
    </w:pPr>
    <w:rPr>
      <w:b/>
    </w:rPr>
  </w:style>
  <w:style w:type="paragraph" w:styleId="BezeichnungStammdokument" w:customStyle="1">
    <w:name w:val="Bezeichnung (Stammdokument)"/>
    <w:basedOn w:val="Standard"/>
    <w:next w:val="Kurzbezeichnung-AbkrzungStammdokument"/>
    <w:rsid w:val="00CB23B3"/>
    <w:pPr>
      <w:jc w:val="center"/>
      <w:outlineLvl w:val="1"/>
    </w:pPr>
    <w:rPr>
      <w:b/>
      <w:sz w:val="28"/>
    </w:rPr>
  </w:style>
  <w:style w:type="paragraph" w:styleId="Kurzbezeichnung-AbkrzungStammdokument" w:customStyle="1">
    <w:name w:val="Kurzbezeichnung - Abkürzung (Stammdokument)"/>
    <w:basedOn w:val="Standard"/>
    <w:next w:val="ParagraphBezeichner"/>
    <w:rsid w:val="00CB23B3"/>
    <w:pPr>
      <w:jc w:val="center"/>
    </w:pPr>
    <w:rPr>
      <w:b/>
      <w:sz w:val="28"/>
    </w:rPr>
  </w:style>
  <w:style w:type="paragraph" w:styleId="AusfertigungsdatumStammdokument" w:customStyle="1">
    <w:name w:val="Ausfertigungsdatum (Stammdokument)"/>
    <w:basedOn w:val="Standard"/>
    <w:next w:val="EingangsformelStandardStammdokument"/>
    <w:rsid w:val="00CB23B3"/>
    <w:pPr>
      <w:jc w:val="center"/>
    </w:pPr>
    <w:rPr>
      <w:b/>
    </w:rPr>
  </w:style>
  <w:style w:type="paragraph" w:styleId="EingangsformelStandardStammdokument" w:customStyle="1">
    <w:name w:val="Eingangsformel Standard (Stammdokument)"/>
    <w:basedOn w:val="Standard"/>
    <w:next w:val="EingangsformelAufzhlungStammdokument"/>
    <w:rsid w:val="00CB23B3"/>
    <w:pPr>
      <w:ind w:firstLine="425"/>
    </w:pPr>
  </w:style>
  <w:style w:type="paragraph" w:styleId="EingangsformelAufzhlungStammdokument" w:customStyle="1">
    <w:name w:val="Eingangsformel Aufzählung (Stammdokument)"/>
    <w:basedOn w:val="Standard"/>
    <w:rsid w:val="00CB23B3"/>
    <w:pPr>
      <w:numPr>
        <w:numId w:val="32"/>
      </w:numPr>
    </w:pPr>
  </w:style>
  <w:style w:type="paragraph" w:styleId="EingangsformelFolgeabsatzStammdokument" w:customStyle="1">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styleId="VerzeichnisTitelStammdokument" w:customStyle="1">
    <w:name w:val="Verzeichnis Titel (Stammdokument)"/>
    <w:basedOn w:val="Standard"/>
    <w:rsid w:val="00CB23B3"/>
    <w:pPr>
      <w:jc w:val="center"/>
    </w:pPr>
  </w:style>
  <w:style w:type="paragraph" w:styleId="ParagraphBezeichner" w:customStyle="1">
    <w:name w:val="Paragraph Bezeichner"/>
    <w:basedOn w:val="Standard"/>
    <w:next w:val="Paragraphberschrift"/>
    <w:rsid w:val="00CB23B3"/>
    <w:pPr>
      <w:keepNext/>
      <w:numPr>
        <w:ilvl w:val="1"/>
        <w:numId w:val="31"/>
      </w:numPr>
      <w:spacing w:before="480"/>
      <w:jc w:val="center"/>
      <w:outlineLvl w:val="3"/>
    </w:pPr>
  </w:style>
  <w:style w:type="paragraph" w:styleId="Paragraphberschrift" w:customStyle="1">
    <w:name w:val="Paragraph Überschrift"/>
    <w:basedOn w:val="Standard"/>
    <w:next w:val="JuristischerAbsatznummeriert"/>
    <w:rsid w:val="00CB23B3"/>
    <w:pPr>
      <w:keepNext/>
      <w:jc w:val="center"/>
      <w:outlineLvl w:val="3"/>
    </w:pPr>
    <w:rPr>
      <w:b/>
    </w:rPr>
  </w:style>
  <w:style w:type="paragraph" w:styleId="JuristischerAbsatznummeriert" w:customStyle="1">
    <w:name w:val="Juristischer Absatz (nummeriert)"/>
    <w:basedOn w:val="Standard"/>
    <w:rsid w:val="00CB23B3"/>
    <w:pPr>
      <w:numPr>
        <w:ilvl w:val="2"/>
        <w:numId w:val="31"/>
      </w:numPr>
      <w:outlineLvl w:val="4"/>
    </w:pPr>
  </w:style>
  <w:style w:type="paragraph" w:styleId="JuristischerAbsatznichtnummeriert" w:customStyle="1">
    <w:name w:val="Juristischer Absatz (nicht nummeriert)"/>
    <w:basedOn w:val="Standard"/>
    <w:next w:val="NummerierungStufe1"/>
    <w:rsid w:val="00CB23B3"/>
    <w:pPr>
      <w:ind w:firstLine="425"/>
      <w:outlineLvl w:val="4"/>
    </w:pPr>
  </w:style>
  <w:style w:type="paragraph" w:styleId="JuristischerAbsatzFolgeabsatz" w:customStyle="1">
    <w:name w:val="Juristischer Absatz Folgeabsatz"/>
    <w:basedOn w:val="Standard"/>
    <w:rsid w:val="00CB23B3"/>
    <w:pPr>
      <w:tabs>
        <w:tab w:val="left" w:pos="0"/>
      </w:tabs>
    </w:pPr>
  </w:style>
  <w:style w:type="paragraph" w:styleId="BuchBezeichner" w:customStyle="1">
    <w:name w:val="Buch Bezeichner"/>
    <w:basedOn w:val="Standard"/>
    <w:next w:val="Buchberschrift"/>
    <w:rsid w:val="00CB23B3"/>
    <w:pPr>
      <w:keepNext/>
      <w:numPr>
        <w:numId w:val="33"/>
      </w:numPr>
      <w:spacing w:before="480"/>
      <w:jc w:val="center"/>
      <w:outlineLvl w:val="2"/>
    </w:pPr>
    <w:rPr>
      <w:b/>
      <w:sz w:val="26"/>
    </w:rPr>
  </w:style>
  <w:style w:type="paragraph" w:styleId="Buchberschrift" w:customStyle="1">
    <w:name w:val="Buch Überschrift"/>
    <w:basedOn w:val="Standard"/>
    <w:next w:val="ParagraphBezeichner"/>
    <w:rsid w:val="00CB23B3"/>
    <w:pPr>
      <w:keepNext/>
      <w:numPr>
        <w:numId w:val="34"/>
      </w:numPr>
      <w:spacing w:after="240"/>
      <w:jc w:val="center"/>
      <w:outlineLvl w:val="2"/>
    </w:pPr>
    <w:rPr>
      <w:b/>
      <w:sz w:val="26"/>
    </w:rPr>
  </w:style>
  <w:style w:type="paragraph" w:styleId="TeilBezeichner" w:customStyle="1">
    <w:name w:val="Teil Bezeichner"/>
    <w:basedOn w:val="Standard"/>
    <w:next w:val="Teilberschrift"/>
    <w:rsid w:val="00CB23B3"/>
    <w:pPr>
      <w:keepNext/>
      <w:numPr>
        <w:ilvl w:val="1"/>
        <w:numId w:val="33"/>
      </w:numPr>
      <w:spacing w:before="480"/>
      <w:jc w:val="center"/>
      <w:outlineLvl w:val="2"/>
    </w:pPr>
    <w:rPr>
      <w:spacing w:val="60"/>
      <w:sz w:val="26"/>
    </w:rPr>
  </w:style>
  <w:style w:type="paragraph" w:styleId="Teilberschrift" w:customStyle="1">
    <w:name w:val="Teil Überschrift"/>
    <w:basedOn w:val="Standard"/>
    <w:next w:val="ParagraphBezeichner"/>
    <w:rsid w:val="00CB23B3"/>
    <w:pPr>
      <w:keepNext/>
      <w:numPr>
        <w:ilvl w:val="1"/>
        <w:numId w:val="34"/>
      </w:numPr>
      <w:spacing w:after="240"/>
      <w:jc w:val="center"/>
      <w:outlineLvl w:val="2"/>
    </w:pPr>
    <w:rPr>
      <w:spacing w:val="60"/>
      <w:sz w:val="26"/>
    </w:rPr>
  </w:style>
  <w:style w:type="paragraph" w:styleId="KapitelBezeichner" w:customStyle="1">
    <w:name w:val="Kapitel Bezeichner"/>
    <w:basedOn w:val="Standard"/>
    <w:next w:val="Kapitelberschrift"/>
    <w:rsid w:val="00CB23B3"/>
    <w:pPr>
      <w:keepNext/>
      <w:numPr>
        <w:ilvl w:val="2"/>
        <w:numId w:val="33"/>
      </w:numPr>
      <w:spacing w:before="480"/>
      <w:jc w:val="center"/>
      <w:outlineLvl w:val="2"/>
    </w:pPr>
    <w:rPr>
      <w:sz w:val="26"/>
    </w:rPr>
  </w:style>
  <w:style w:type="paragraph" w:styleId="Kapitelberschrift" w:customStyle="1">
    <w:name w:val="Kapitel Überschrift"/>
    <w:basedOn w:val="Standard"/>
    <w:next w:val="ParagraphBezeichner"/>
    <w:rsid w:val="00CB23B3"/>
    <w:pPr>
      <w:keepNext/>
      <w:numPr>
        <w:ilvl w:val="2"/>
        <w:numId w:val="34"/>
      </w:numPr>
      <w:spacing w:after="240"/>
      <w:jc w:val="center"/>
      <w:outlineLvl w:val="2"/>
    </w:pPr>
    <w:rPr>
      <w:sz w:val="26"/>
    </w:rPr>
  </w:style>
  <w:style w:type="paragraph" w:styleId="AbschnittBezeichner" w:customStyle="1">
    <w:name w:val="Abschnitt Bezeichner"/>
    <w:basedOn w:val="Standard"/>
    <w:next w:val="Abschnittberschrift"/>
    <w:rsid w:val="00CB23B3"/>
    <w:pPr>
      <w:keepNext/>
      <w:numPr>
        <w:ilvl w:val="3"/>
        <w:numId w:val="33"/>
      </w:numPr>
      <w:spacing w:before="480"/>
      <w:jc w:val="center"/>
      <w:outlineLvl w:val="2"/>
    </w:pPr>
    <w:rPr>
      <w:b/>
      <w:spacing w:val="60"/>
    </w:rPr>
  </w:style>
  <w:style w:type="paragraph" w:styleId="Abschnittberschrift" w:customStyle="1">
    <w:name w:val="Abschnitt Überschrift"/>
    <w:basedOn w:val="Standard"/>
    <w:next w:val="ParagraphBezeichner"/>
    <w:rsid w:val="00CB23B3"/>
    <w:pPr>
      <w:keepNext/>
      <w:numPr>
        <w:ilvl w:val="3"/>
        <w:numId w:val="34"/>
      </w:numPr>
      <w:spacing w:after="240"/>
      <w:jc w:val="center"/>
      <w:outlineLvl w:val="2"/>
    </w:pPr>
    <w:rPr>
      <w:b/>
      <w:spacing w:val="60"/>
    </w:rPr>
  </w:style>
  <w:style w:type="paragraph" w:styleId="UnterabschnittBezeichner" w:customStyle="1">
    <w:name w:val="Unterabschnitt Bezeichner"/>
    <w:basedOn w:val="Standard"/>
    <w:next w:val="Unterabschnittberschrift"/>
    <w:rsid w:val="00CB23B3"/>
    <w:pPr>
      <w:keepNext/>
      <w:numPr>
        <w:ilvl w:val="4"/>
        <w:numId w:val="33"/>
      </w:numPr>
      <w:spacing w:before="480"/>
      <w:jc w:val="center"/>
      <w:outlineLvl w:val="2"/>
    </w:pPr>
  </w:style>
  <w:style w:type="paragraph" w:styleId="Unterabschnittberschrift" w:customStyle="1">
    <w:name w:val="Unterabschnitt Überschrift"/>
    <w:basedOn w:val="Standard"/>
    <w:next w:val="ParagraphBezeichner"/>
    <w:rsid w:val="00CB23B3"/>
    <w:pPr>
      <w:keepNext/>
      <w:numPr>
        <w:ilvl w:val="4"/>
        <w:numId w:val="34"/>
      </w:numPr>
      <w:spacing w:after="240"/>
      <w:jc w:val="center"/>
      <w:outlineLvl w:val="2"/>
    </w:pPr>
  </w:style>
  <w:style w:type="paragraph" w:styleId="TitelBezeichner" w:customStyle="1">
    <w:name w:val="Titel Bezeichner"/>
    <w:basedOn w:val="Standard"/>
    <w:next w:val="Titelberschrift"/>
    <w:rsid w:val="00CB23B3"/>
    <w:pPr>
      <w:keepNext/>
      <w:numPr>
        <w:ilvl w:val="5"/>
        <w:numId w:val="33"/>
      </w:numPr>
      <w:spacing w:before="480"/>
      <w:jc w:val="center"/>
      <w:outlineLvl w:val="2"/>
    </w:pPr>
    <w:rPr>
      <w:spacing w:val="60"/>
    </w:rPr>
  </w:style>
  <w:style w:type="paragraph" w:styleId="Titelberschrift" w:customStyle="1">
    <w:name w:val="Titel Überschrift"/>
    <w:basedOn w:val="Standard"/>
    <w:next w:val="ParagraphBezeichner"/>
    <w:rsid w:val="00CB23B3"/>
    <w:pPr>
      <w:keepNext/>
      <w:numPr>
        <w:ilvl w:val="5"/>
        <w:numId w:val="34"/>
      </w:numPr>
      <w:spacing w:after="240"/>
      <w:jc w:val="center"/>
      <w:outlineLvl w:val="2"/>
    </w:pPr>
    <w:rPr>
      <w:spacing w:val="60"/>
    </w:rPr>
  </w:style>
  <w:style w:type="paragraph" w:styleId="UntertitelBezeichner" w:customStyle="1">
    <w:name w:val="Untertitel Bezeichner"/>
    <w:basedOn w:val="Standard"/>
    <w:next w:val="Untertitelberschrift"/>
    <w:rsid w:val="00CB23B3"/>
    <w:pPr>
      <w:keepNext/>
      <w:numPr>
        <w:ilvl w:val="6"/>
        <w:numId w:val="33"/>
      </w:numPr>
      <w:spacing w:before="480"/>
      <w:jc w:val="center"/>
      <w:outlineLvl w:val="2"/>
    </w:pPr>
    <w:rPr>
      <w:b/>
    </w:rPr>
  </w:style>
  <w:style w:type="paragraph" w:styleId="Untertitelberschrift" w:customStyle="1">
    <w:name w:val="Untertitel Überschrift"/>
    <w:basedOn w:val="Standard"/>
    <w:next w:val="ParagraphBezeichner"/>
    <w:rsid w:val="00CB23B3"/>
    <w:pPr>
      <w:keepNext/>
      <w:numPr>
        <w:ilvl w:val="6"/>
        <w:numId w:val="34"/>
      </w:numPr>
      <w:spacing w:after="240"/>
      <w:jc w:val="center"/>
      <w:outlineLvl w:val="2"/>
    </w:pPr>
    <w:rPr>
      <w:b/>
    </w:rPr>
  </w:style>
  <w:style w:type="paragraph" w:styleId="ParagraphBezeichnermanuell" w:customStyle="1">
    <w:name w:val="Paragraph Bezeichner (manuell)"/>
    <w:basedOn w:val="Standard"/>
    <w:rsid w:val="00CB23B3"/>
    <w:pPr>
      <w:keepNext/>
      <w:spacing w:before="480"/>
      <w:jc w:val="center"/>
    </w:pPr>
  </w:style>
  <w:style w:type="paragraph" w:styleId="JuristischerAbsatzmanuell" w:customStyle="1">
    <w:name w:val="Juristischer Absatz (manuell)"/>
    <w:basedOn w:val="Standard"/>
    <w:rsid w:val="00CB23B3"/>
    <w:pPr>
      <w:tabs>
        <w:tab w:val="left" w:pos="850"/>
      </w:tabs>
      <w:ind w:firstLine="425"/>
      <w:outlineLvl w:val="4"/>
    </w:pPr>
  </w:style>
  <w:style w:type="paragraph" w:styleId="BuchBezeichnermanuell" w:customStyle="1">
    <w:name w:val="Buch Bezeichner (manuell)"/>
    <w:basedOn w:val="Standard"/>
    <w:rsid w:val="00CB23B3"/>
    <w:pPr>
      <w:keepNext/>
      <w:spacing w:before="480"/>
      <w:jc w:val="center"/>
    </w:pPr>
    <w:rPr>
      <w:b/>
      <w:sz w:val="26"/>
    </w:rPr>
  </w:style>
  <w:style w:type="paragraph" w:styleId="TeilBezeichnermanuell" w:customStyle="1">
    <w:name w:val="Teil Bezeichner (manuell)"/>
    <w:basedOn w:val="Standard"/>
    <w:rsid w:val="00CB23B3"/>
    <w:pPr>
      <w:keepNext/>
      <w:spacing w:before="480"/>
      <w:jc w:val="center"/>
    </w:pPr>
    <w:rPr>
      <w:spacing w:val="60"/>
      <w:sz w:val="26"/>
    </w:rPr>
  </w:style>
  <w:style w:type="paragraph" w:styleId="KapitelBezeichnermanuell" w:customStyle="1">
    <w:name w:val="Kapitel Bezeichner (manuell)"/>
    <w:basedOn w:val="Standard"/>
    <w:rsid w:val="00CB23B3"/>
    <w:pPr>
      <w:keepNext/>
      <w:spacing w:before="480"/>
      <w:jc w:val="center"/>
    </w:pPr>
    <w:rPr>
      <w:sz w:val="26"/>
    </w:rPr>
  </w:style>
  <w:style w:type="paragraph" w:styleId="AbschnittBezeichnermanuell" w:customStyle="1">
    <w:name w:val="Abschnitt Bezeichner (manuell)"/>
    <w:basedOn w:val="Standard"/>
    <w:rsid w:val="00CB23B3"/>
    <w:pPr>
      <w:keepNext/>
      <w:spacing w:before="480"/>
      <w:jc w:val="center"/>
    </w:pPr>
    <w:rPr>
      <w:b/>
      <w:spacing w:val="60"/>
    </w:rPr>
  </w:style>
  <w:style w:type="paragraph" w:styleId="UnterabschnittBezeichnermanuell" w:customStyle="1">
    <w:name w:val="Unterabschnitt Bezeichner (manuell)"/>
    <w:basedOn w:val="Standard"/>
    <w:rsid w:val="00CB23B3"/>
    <w:pPr>
      <w:keepNext/>
      <w:spacing w:before="480"/>
      <w:jc w:val="center"/>
    </w:pPr>
  </w:style>
  <w:style w:type="paragraph" w:styleId="TitelBezeichnermanuell" w:customStyle="1">
    <w:name w:val="Titel Bezeichner (manuell)"/>
    <w:basedOn w:val="Standard"/>
    <w:rsid w:val="00CB23B3"/>
    <w:pPr>
      <w:keepNext/>
      <w:spacing w:before="480"/>
      <w:jc w:val="center"/>
    </w:pPr>
    <w:rPr>
      <w:spacing w:val="60"/>
    </w:rPr>
  </w:style>
  <w:style w:type="paragraph" w:styleId="UntertitelBezeichnermanuell" w:customStyle="1">
    <w:name w:val="Untertitel Bezeichner (manuell)"/>
    <w:basedOn w:val="Standard"/>
    <w:rsid w:val="00CB23B3"/>
    <w:pPr>
      <w:keepNext/>
      <w:spacing w:before="480"/>
      <w:jc w:val="center"/>
    </w:pPr>
    <w:rPr>
      <w:b/>
    </w:rPr>
  </w:style>
  <w:style w:type="paragraph" w:styleId="Schlussformel" w:customStyle="1">
    <w:name w:val="Schlussformel"/>
    <w:basedOn w:val="Standard"/>
    <w:next w:val="OrtDatum"/>
    <w:rsid w:val="00CB23B3"/>
    <w:pPr>
      <w:spacing w:before="240"/>
      <w:jc w:val="left"/>
    </w:pPr>
  </w:style>
  <w:style w:type="paragraph" w:styleId="Dokumentstatus" w:customStyle="1">
    <w:name w:val="Dokumentstatus"/>
    <w:basedOn w:val="Standard"/>
    <w:rsid w:val="00CB23B3"/>
    <w:rPr>
      <w:b/>
      <w:sz w:val="30"/>
    </w:rPr>
  </w:style>
  <w:style w:type="paragraph" w:styleId="Organisation" w:customStyle="1">
    <w:name w:val="Organisation"/>
    <w:basedOn w:val="Standard"/>
    <w:next w:val="Person"/>
    <w:rsid w:val="00CB23B3"/>
    <w:pPr>
      <w:jc w:val="center"/>
    </w:pPr>
    <w:rPr>
      <w:spacing w:val="60"/>
    </w:rPr>
  </w:style>
  <w:style w:type="paragraph" w:styleId="Vertretung" w:customStyle="1">
    <w:name w:val="Vertretung"/>
    <w:basedOn w:val="Standard"/>
    <w:next w:val="Person"/>
    <w:rsid w:val="00CB23B3"/>
    <w:pPr>
      <w:jc w:val="center"/>
    </w:pPr>
    <w:rPr>
      <w:spacing w:val="60"/>
    </w:rPr>
  </w:style>
  <w:style w:type="paragraph" w:styleId="OrtDatum" w:customStyle="1">
    <w:name w:val="Ort/Datum"/>
    <w:basedOn w:val="Standard"/>
    <w:next w:val="Organisation"/>
    <w:rsid w:val="00CB23B3"/>
    <w:pPr>
      <w:jc w:val="right"/>
    </w:pPr>
  </w:style>
  <w:style w:type="paragraph" w:styleId="Person" w:customStyle="1">
    <w:name w:val="Person"/>
    <w:basedOn w:val="Standard"/>
    <w:next w:val="Organisation"/>
    <w:rsid w:val="00CB23B3"/>
    <w:pPr>
      <w:jc w:val="center"/>
    </w:pPr>
    <w:rPr>
      <w:spacing w:val="60"/>
    </w:rPr>
  </w:style>
  <w:style w:type="paragraph" w:styleId="BegrndungTitel" w:customStyle="1">
    <w:name w:val="Begründung Titel"/>
    <w:basedOn w:val="Standard"/>
    <w:next w:val="Text"/>
    <w:rsid w:val="00CB23B3"/>
    <w:pPr>
      <w:keepNext/>
      <w:spacing w:before="240" w:after="60"/>
      <w:outlineLvl w:val="0"/>
    </w:pPr>
    <w:rPr>
      <w:b/>
      <w:kern w:val="32"/>
      <w:sz w:val="26"/>
    </w:rPr>
  </w:style>
  <w:style w:type="paragraph" w:styleId="BegrndungAllgemeinerTeil" w:customStyle="1">
    <w:name w:val="Begründung (Allgemeiner Teil)"/>
    <w:basedOn w:val="Standard"/>
    <w:next w:val="Text"/>
    <w:rsid w:val="00CB23B3"/>
    <w:pPr>
      <w:keepNext/>
      <w:spacing w:before="480" w:after="160"/>
      <w:outlineLvl w:val="1"/>
    </w:pPr>
    <w:rPr>
      <w:b/>
    </w:rPr>
  </w:style>
  <w:style w:type="paragraph" w:styleId="BegrndungBesondererTeil" w:customStyle="1">
    <w:name w:val="Begründung (Besonderer Teil)"/>
    <w:basedOn w:val="Standard"/>
    <w:next w:val="Text"/>
    <w:rsid w:val="00CB23B3"/>
    <w:pPr>
      <w:keepNext/>
      <w:spacing w:before="480" w:after="160"/>
      <w:outlineLvl w:val="1"/>
    </w:pPr>
    <w:rPr>
      <w:b/>
    </w:rPr>
  </w:style>
  <w:style w:type="paragraph" w:styleId="berschriftrmischBegrndung" w:customStyle="1">
    <w:name w:val="Überschrift römisch (Begründung)"/>
    <w:basedOn w:val="Standard"/>
    <w:next w:val="Text"/>
    <w:rsid w:val="00CB23B3"/>
    <w:pPr>
      <w:keepNext/>
      <w:numPr>
        <w:numId w:val="35"/>
      </w:numPr>
      <w:spacing w:before="360"/>
      <w:outlineLvl w:val="2"/>
    </w:pPr>
    <w:rPr>
      <w:b/>
    </w:rPr>
  </w:style>
  <w:style w:type="paragraph" w:styleId="berschriftarabischBegrndung" w:customStyle="1">
    <w:name w:val="Überschrift arabisch (Begründung)"/>
    <w:basedOn w:val="Standard"/>
    <w:next w:val="Text"/>
    <w:rsid w:val="00CB23B3"/>
    <w:pPr>
      <w:keepNext/>
      <w:numPr>
        <w:ilvl w:val="1"/>
        <w:numId w:val="35"/>
      </w:numPr>
      <w:outlineLvl w:val="3"/>
    </w:pPr>
    <w:rPr>
      <w:b/>
    </w:rPr>
  </w:style>
  <w:style w:type="paragraph" w:styleId="Initiant" w:customStyle="1">
    <w:name w:val="Initiant"/>
    <w:basedOn w:val="Standard"/>
    <w:next w:val="VorblattBezeichnung"/>
    <w:rsid w:val="00CB23B3"/>
    <w:pPr>
      <w:spacing w:after="620"/>
      <w:jc w:val="left"/>
    </w:pPr>
    <w:rPr>
      <w:b/>
      <w:sz w:val="26"/>
    </w:rPr>
  </w:style>
  <w:style w:type="paragraph" w:styleId="VorblattBezeichnung" w:customStyle="1">
    <w:name w:val="Vorblatt Bezeichnung"/>
    <w:basedOn w:val="Standard"/>
    <w:next w:val="VorblattTitelProblemundZiel"/>
    <w:rsid w:val="00CB23B3"/>
    <w:pPr>
      <w:outlineLvl w:val="0"/>
    </w:pPr>
    <w:rPr>
      <w:b/>
      <w:sz w:val="26"/>
    </w:rPr>
  </w:style>
  <w:style w:type="paragraph" w:styleId="VorblattTitelProblemundZiel" w:customStyle="1">
    <w:name w:val="Vorblatt Titel (Problem und Ziel)"/>
    <w:basedOn w:val="Standard"/>
    <w:next w:val="Text"/>
    <w:rsid w:val="00CB23B3"/>
    <w:pPr>
      <w:keepNext/>
      <w:spacing w:before="360"/>
      <w:outlineLvl w:val="1"/>
    </w:pPr>
    <w:rPr>
      <w:b/>
      <w:sz w:val="26"/>
    </w:rPr>
  </w:style>
  <w:style w:type="paragraph" w:styleId="VorblattTitelLsung" w:customStyle="1">
    <w:name w:val="Vorblatt Titel (Lösung)"/>
    <w:basedOn w:val="Standard"/>
    <w:next w:val="Text"/>
    <w:rsid w:val="00CB23B3"/>
    <w:pPr>
      <w:keepNext/>
      <w:spacing w:before="360"/>
      <w:outlineLvl w:val="1"/>
    </w:pPr>
    <w:rPr>
      <w:b/>
      <w:sz w:val="26"/>
    </w:rPr>
  </w:style>
  <w:style w:type="paragraph" w:styleId="VorblattTitelAlternativen" w:customStyle="1">
    <w:name w:val="Vorblatt Titel (Alternativen)"/>
    <w:basedOn w:val="Standard"/>
    <w:next w:val="Text"/>
    <w:rsid w:val="00CB23B3"/>
    <w:pPr>
      <w:keepNext/>
      <w:spacing w:before="360"/>
      <w:outlineLvl w:val="1"/>
    </w:pPr>
    <w:rPr>
      <w:b/>
      <w:sz w:val="26"/>
    </w:rPr>
  </w:style>
  <w:style w:type="paragraph" w:styleId="VorblattTitelFinanzielleAuswirkungen" w:customStyle="1">
    <w:name w:val="Vorblatt Titel (Finanzielle Auswirkungen)"/>
    <w:basedOn w:val="Standard"/>
    <w:next w:val="Text"/>
    <w:rsid w:val="00CB23B3"/>
    <w:pPr>
      <w:keepNext/>
      <w:spacing w:before="360"/>
    </w:pPr>
    <w:rPr>
      <w:b/>
      <w:sz w:val="26"/>
    </w:rPr>
  </w:style>
  <w:style w:type="paragraph" w:styleId="VorblattTitelHaushaltsausgabenohneVollzugsaufwand" w:customStyle="1">
    <w:name w:val="Vorblatt Titel (Haushaltsausgaben ohne Vollzugsaufwand)"/>
    <w:basedOn w:val="Standard"/>
    <w:next w:val="Text"/>
    <w:rsid w:val="00CB23B3"/>
    <w:pPr>
      <w:keepNext/>
      <w:spacing w:before="360"/>
    </w:pPr>
    <w:rPr>
      <w:sz w:val="26"/>
    </w:rPr>
  </w:style>
  <w:style w:type="paragraph" w:styleId="VorblattTitelVollzugsaufwand" w:customStyle="1">
    <w:name w:val="Vorblatt Titel (Vollzugsaufwand)"/>
    <w:basedOn w:val="Standard"/>
    <w:next w:val="Text"/>
    <w:rsid w:val="00CB23B3"/>
    <w:pPr>
      <w:keepNext/>
      <w:spacing w:before="360"/>
    </w:pPr>
    <w:rPr>
      <w:sz w:val="26"/>
    </w:rPr>
  </w:style>
  <w:style w:type="paragraph" w:styleId="VorblattTitelSonstigeKosten" w:customStyle="1">
    <w:name w:val="Vorblatt Titel (Sonstige Kosten)"/>
    <w:basedOn w:val="Standard"/>
    <w:next w:val="Text"/>
    <w:rsid w:val="00CB23B3"/>
    <w:pPr>
      <w:keepNext/>
      <w:spacing w:before="360"/>
    </w:pPr>
    <w:rPr>
      <w:b/>
      <w:sz w:val="26"/>
    </w:rPr>
  </w:style>
  <w:style w:type="paragraph" w:styleId="VorblattTitelBrokratiekosten" w:customStyle="1">
    <w:name w:val="Vorblatt Titel (Bürokratiekosten)"/>
    <w:basedOn w:val="Standard"/>
    <w:next w:val="Text"/>
    <w:rsid w:val="00CB23B3"/>
    <w:pPr>
      <w:keepNext/>
      <w:spacing w:before="360"/>
    </w:pPr>
    <w:rPr>
      <w:b/>
      <w:sz w:val="26"/>
    </w:rPr>
  </w:style>
  <w:style w:type="paragraph" w:styleId="VorblattUntertitelBrokratiekosten" w:customStyle="1">
    <w:name w:val="Vorblatt Untertitel (Bürokratiekosten)"/>
    <w:basedOn w:val="Standard"/>
    <w:next w:val="VorblattTextBrokratiekosten"/>
    <w:rsid w:val="00CB23B3"/>
    <w:pPr>
      <w:keepNext/>
      <w:tabs>
        <w:tab w:val="left" w:pos="283"/>
      </w:tabs>
    </w:pPr>
  </w:style>
  <w:style w:type="paragraph" w:styleId="VorblattTextBrokratiekosten" w:customStyle="1">
    <w:name w:val="Vorblatt Text (Bürokratiekosten)"/>
    <w:basedOn w:val="Standard"/>
    <w:rsid w:val="00CB23B3"/>
    <w:pPr>
      <w:ind w:left="3402" w:hanging="3118"/>
    </w:pPr>
  </w:style>
  <w:style w:type="paragraph" w:styleId="VorblattDokumentstatus" w:customStyle="1">
    <w:name w:val="Vorblatt Dokumentstatus"/>
    <w:basedOn w:val="Standard"/>
    <w:next w:val="VorblattBezeichnung"/>
    <w:rsid w:val="00CB23B3"/>
    <w:pPr>
      <w:jc w:val="left"/>
    </w:pPr>
    <w:rPr>
      <w:b/>
      <w:sz w:val="30"/>
    </w:rPr>
  </w:style>
  <w:style w:type="paragraph" w:styleId="VorblattKurzbezeichnung-Abkrzung" w:customStyle="1">
    <w:name w:val="Vorblatt Kurzbezeichnung - Abkürzung"/>
    <w:basedOn w:val="Standard"/>
    <w:next w:val="VorblattTitelProblemundZiel"/>
    <w:rsid w:val="00CB23B3"/>
    <w:pPr>
      <w:spacing w:before="0"/>
    </w:pPr>
    <w:rPr>
      <w:sz w:val="24"/>
    </w:rPr>
  </w:style>
  <w:style w:type="paragraph" w:styleId="VorblattTitelHaushaltsausgabenohneErfllungsaufwand" w:customStyle="1">
    <w:name w:val="Vorblatt Titel (Haushaltsausgaben ohne Erfüllungsaufwand)"/>
    <w:basedOn w:val="Standard"/>
    <w:next w:val="Text"/>
    <w:rsid w:val="00CB23B3"/>
    <w:pPr>
      <w:keepNext/>
      <w:spacing w:before="360"/>
      <w:outlineLvl w:val="1"/>
    </w:pPr>
    <w:rPr>
      <w:b/>
      <w:sz w:val="26"/>
    </w:rPr>
  </w:style>
  <w:style w:type="paragraph" w:styleId="VorblattTitelErfllungsaufwand" w:customStyle="1">
    <w:name w:val="Vorblatt Titel (Erfüllungsaufwand)"/>
    <w:basedOn w:val="Standard"/>
    <w:next w:val="Text"/>
    <w:rsid w:val="00CB23B3"/>
    <w:pPr>
      <w:keepNext/>
      <w:spacing w:before="360"/>
      <w:outlineLvl w:val="1"/>
    </w:pPr>
    <w:rPr>
      <w:b/>
      <w:sz w:val="26"/>
    </w:rPr>
  </w:style>
  <w:style w:type="paragraph" w:styleId="VorblattTitelErfllungsaufwandBrgerinnenundBrger" w:customStyle="1">
    <w:name w:val="Vorblatt Titel (Erfüllungsaufwand Bürgerinnen und Bürger)"/>
    <w:basedOn w:val="Standard"/>
    <w:next w:val="Text"/>
    <w:rsid w:val="00CB23B3"/>
    <w:pPr>
      <w:keepNext/>
      <w:spacing w:before="360"/>
      <w:outlineLvl w:val="2"/>
    </w:pPr>
    <w:rPr>
      <w:b/>
      <w:sz w:val="26"/>
    </w:rPr>
  </w:style>
  <w:style w:type="paragraph" w:styleId="VorblattTitelErfllungsaufwandWirtschaft" w:customStyle="1">
    <w:name w:val="Vorblatt Titel (Erfüllungsaufwand Wirtschaft)"/>
    <w:basedOn w:val="Standard"/>
    <w:next w:val="Text"/>
    <w:rsid w:val="00CB23B3"/>
    <w:pPr>
      <w:keepNext/>
      <w:spacing w:before="360"/>
      <w:outlineLvl w:val="2"/>
    </w:pPr>
    <w:rPr>
      <w:b/>
      <w:sz w:val="26"/>
    </w:rPr>
  </w:style>
  <w:style w:type="paragraph" w:styleId="VorblattTitelBrokratiekostenausInformationspflichten" w:customStyle="1">
    <w:name w:val="Vorblatt Titel (Bürokratiekosten aus Informationspflichten)"/>
    <w:basedOn w:val="Standard"/>
    <w:next w:val="Text"/>
    <w:rsid w:val="00CB23B3"/>
    <w:pPr>
      <w:keepNext/>
      <w:spacing w:before="360"/>
      <w:outlineLvl w:val="3"/>
    </w:pPr>
    <w:rPr>
      <w:sz w:val="26"/>
    </w:rPr>
  </w:style>
  <w:style w:type="paragraph" w:styleId="VorblattTitelErfllungsaufwandVerwaltung" w:customStyle="1">
    <w:name w:val="Vorblatt Titel (Erfüllungsaufwand Verwaltung)"/>
    <w:basedOn w:val="Standard"/>
    <w:next w:val="Text"/>
    <w:rsid w:val="00CB23B3"/>
    <w:pPr>
      <w:keepNext/>
      <w:spacing w:before="360"/>
      <w:outlineLvl w:val="2"/>
    </w:pPr>
    <w:rPr>
      <w:b/>
      <w:sz w:val="26"/>
    </w:rPr>
  </w:style>
  <w:style w:type="paragraph" w:styleId="VorblattTitelWeitereKosten" w:customStyle="1">
    <w:name w:val="Vorblatt Titel (Weitere Kosten)"/>
    <w:basedOn w:val="Standard"/>
    <w:next w:val="Text"/>
    <w:rsid w:val="00CB23B3"/>
    <w:pPr>
      <w:keepNext/>
      <w:spacing w:before="360"/>
      <w:outlineLvl w:val="1"/>
    </w:pPr>
    <w:rPr>
      <w:b/>
      <w:sz w:val="26"/>
    </w:rPr>
  </w:style>
  <w:style w:type="paragraph" w:styleId="RevisionJuristischerAbsatz" w:customStyle="1">
    <w:name w:val="Revision Juristischer Absatz"/>
    <w:basedOn w:val="Standard"/>
    <w:rsid w:val="00CB23B3"/>
    <w:pPr>
      <w:numPr>
        <w:ilvl w:val="2"/>
        <w:numId w:val="22"/>
      </w:numPr>
      <w:outlineLvl w:val="8"/>
    </w:pPr>
    <w:rPr>
      <w:color w:val="800000"/>
    </w:rPr>
  </w:style>
  <w:style w:type="paragraph" w:styleId="RevisionJuristischerAbsatzmanuell" w:customStyle="1">
    <w:name w:val="Revision Juristischer Absatz (manuell)"/>
    <w:basedOn w:val="Standard"/>
    <w:rsid w:val="00CB23B3"/>
    <w:pPr>
      <w:tabs>
        <w:tab w:val="left" w:pos="850"/>
      </w:tabs>
      <w:ind w:firstLine="425"/>
      <w:outlineLvl w:val="8"/>
    </w:pPr>
    <w:rPr>
      <w:color w:val="800000"/>
    </w:rPr>
  </w:style>
  <w:style w:type="paragraph" w:styleId="RevisionJuristischerAbsatzFolgeabsatz" w:customStyle="1">
    <w:name w:val="Revision Juristischer Absatz Folgeabsatz"/>
    <w:basedOn w:val="Standard"/>
    <w:rsid w:val="00CB23B3"/>
    <w:rPr>
      <w:color w:val="800000"/>
    </w:rPr>
  </w:style>
  <w:style w:type="paragraph" w:styleId="RevisionNummerierungStufe1manuell" w:customStyle="1">
    <w:name w:val="Revision Nummerierung (Stufe 1) (manuell)"/>
    <w:basedOn w:val="Standard"/>
    <w:rsid w:val="00CB23B3"/>
    <w:pPr>
      <w:tabs>
        <w:tab w:val="left" w:pos="425"/>
      </w:tabs>
      <w:ind w:left="425" w:hanging="425"/>
    </w:pPr>
    <w:rPr>
      <w:color w:val="800000"/>
    </w:rPr>
  </w:style>
  <w:style w:type="paragraph" w:styleId="RevisionNummerierungFolgeabsatzStufe1" w:customStyle="1">
    <w:name w:val="Revision Nummerierung Folgeabsatz (Stufe 1)"/>
    <w:basedOn w:val="Standard"/>
    <w:rsid w:val="00CB23B3"/>
    <w:pPr>
      <w:ind w:left="425"/>
    </w:pPr>
    <w:rPr>
      <w:color w:val="800000"/>
    </w:rPr>
  </w:style>
  <w:style w:type="paragraph" w:styleId="RevisionNummerierungStufe2manuell" w:customStyle="1">
    <w:name w:val="Revision Nummerierung (Stufe 2) (manuell)"/>
    <w:basedOn w:val="Standard"/>
    <w:rsid w:val="00CB23B3"/>
    <w:pPr>
      <w:tabs>
        <w:tab w:val="left" w:pos="850"/>
      </w:tabs>
      <w:ind w:left="850" w:hanging="425"/>
    </w:pPr>
    <w:rPr>
      <w:color w:val="800000"/>
    </w:rPr>
  </w:style>
  <w:style w:type="paragraph" w:styleId="RevisionNummerierungFolgeabsatzStufe2" w:customStyle="1">
    <w:name w:val="Revision Nummerierung Folgeabsatz (Stufe 2)"/>
    <w:basedOn w:val="Standard"/>
    <w:rsid w:val="00CB23B3"/>
    <w:pPr>
      <w:ind w:left="850"/>
    </w:pPr>
    <w:rPr>
      <w:color w:val="800000"/>
    </w:rPr>
  </w:style>
  <w:style w:type="paragraph" w:styleId="RevisionNummerierungStufe3manuell" w:customStyle="1">
    <w:name w:val="Revision Nummerierung (Stufe 3) (manuell)"/>
    <w:basedOn w:val="Standard"/>
    <w:rsid w:val="00CB23B3"/>
    <w:pPr>
      <w:tabs>
        <w:tab w:val="left" w:pos="1276"/>
      </w:tabs>
      <w:ind w:left="1276" w:hanging="425"/>
    </w:pPr>
    <w:rPr>
      <w:color w:val="800000"/>
    </w:rPr>
  </w:style>
  <w:style w:type="paragraph" w:styleId="RevisionNummerierungFolgeabsatzStufe3" w:customStyle="1">
    <w:name w:val="Revision Nummerierung Folgeabsatz (Stufe 3)"/>
    <w:basedOn w:val="Standard"/>
    <w:rsid w:val="00CB23B3"/>
    <w:pPr>
      <w:ind w:left="1276"/>
    </w:pPr>
    <w:rPr>
      <w:color w:val="800000"/>
    </w:rPr>
  </w:style>
  <w:style w:type="paragraph" w:styleId="RevisionNummerierungStufe4manuell" w:customStyle="1">
    <w:name w:val="Revision Nummerierung (Stufe 4) (manuell)"/>
    <w:basedOn w:val="Standard"/>
    <w:rsid w:val="00CB23B3"/>
    <w:pPr>
      <w:tabs>
        <w:tab w:val="left" w:pos="1701"/>
      </w:tabs>
      <w:ind w:left="1984" w:hanging="709"/>
    </w:pPr>
    <w:rPr>
      <w:color w:val="800000"/>
    </w:rPr>
  </w:style>
  <w:style w:type="paragraph" w:styleId="RevisionNummerierungFolgeabsatzStufe4" w:customStyle="1">
    <w:name w:val="Revision Nummerierung Folgeabsatz (Stufe 4)"/>
    <w:basedOn w:val="Standard"/>
    <w:rsid w:val="00CB23B3"/>
    <w:pPr>
      <w:ind w:left="1984"/>
    </w:pPr>
    <w:rPr>
      <w:color w:val="800000"/>
    </w:rPr>
  </w:style>
  <w:style w:type="paragraph" w:styleId="RevisionNummerierungStufe1" w:customStyle="1">
    <w:name w:val="Revision Nummerierung (Stufe 1)"/>
    <w:basedOn w:val="Standard"/>
    <w:rsid w:val="00CB23B3"/>
    <w:pPr>
      <w:numPr>
        <w:ilvl w:val="3"/>
        <w:numId w:val="22"/>
      </w:numPr>
    </w:pPr>
    <w:rPr>
      <w:color w:val="800000"/>
    </w:rPr>
  </w:style>
  <w:style w:type="paragraph" w:styleId="RevisionNummerierungStufe2" w:customStyle="1">
    <w:name w:val="Revision Nummerierung (Stufe 2)"/>
    <w:basedOn w:val="Standard"/>
    <w:rsid w:val="00CB23B3"/>
    <w:pPr>
      <w:numPr>
        <w:ilvl w:val="4"/>
        <w:numId w:val="22"/>
      </w:numPr>
    </w:pPr>
    <w:rPr>
      <w:color w:val="800000"/>
    </w:rPr>
  </w:style>
  <w:style w:type="paragraph" w:styleId="RevisionNummerierungStufe3" w:customStyle="1">
    <w:name w:val="Revision Nummerierung (Stufe 3)"/>
    <w:basedOn w:val="Standard"/>
    <w:rsid w:val="00CB23B3"/>
    <w:pPr>
      <w:numPr>
        <w:ilvl w:val="5"/>
        <w:numId w:val="22"/>
      </w:numPr>
    </w:pPr>
    <w:rPr>
      <w:color w:val="800000"/>
    </w:rPr>
  </w:style>
  <w:style w:type="paragraph" w:styleId="RevisionNummerierungStufe4" w:customStyle="1">
    <w:name w:val="Revision Nummerierung (Stufe 4)"/>
    <w:basedOn w:val="Standard"/>
    <w:rsid w:val="00CB23B3"/>
    <w:pPr>
      <w:numPr>
        <w:ilvl w:val="6"/>
        <w:numId w:val="22"/>
      </w:numPr>
    </w:pPr>
    <w:rPr>
      <w:color w:val="800000"/>
    </w:rPr>
  </w:style>
  <w:style w:type="character" w:styleId="RevisionText" w:customStyle="1">
    <w:name w:val="Revision Text"/>
    <w:basedOn w:val="Absatz-Standardschriftart"/>
    <w:rsid w:val="00CB23B3"/>
    <w:rPr>
      <w:color w:val="800000"/>
      <w:shd w:val="clear" w:color="auto" w:fill="auto"/>
    </w:rPr>
  </w:style>
  <w:style w:type="paragraph" w:styleId="RevisionParagraphBezeichner" w:customStyle="1">
    <w:name w:val="Revision Paragraph Bezeichner"/>
    <w:basedOn w:val="Standard"/>
    <w:next w:val="RevisionParagraphberschrift"/>
    <w:rsid w:val="00CB23B3"/>
    <w:pPr>
      <w:keepNext/>
      <w:numPr>
        <w:ilvl w:val="1"/>
        <w:numId w:val="22"/>
      </w:numPr>
      <w:spacing w:before="480"/>
      <w:jc w:val="center"/>
      <w:outlineLvl w:val="7"/>
    </w:pPr>
    <w:rPr>
      <w:color w:val="800000"/>
    </w:rPr>
  </w:style>
  <w:style w:type="paragraph" w:styleId="RevisionParagraphBezeichnermanuell" w:customStyle="1">
    <w:name w:val="Revision Paragraph Bezeichner (manuell)"/>
    <w:basedOn w:val="Standard"/>
    <w:next w:val="RevisionParagraphberschrift"/>
    <w:rsid w:val="00CB23B3"/>
    <w:pPr>
      <w:keepNext/>
      <w:spacing w:before="480"/>
      <w:jc w:val="center"/>
      <w:outlineLvl w:val="7"/>
    </w:pPr>
    <w:rPr>
      <w:color w:val="800000"/>
    </w:rPr>
  </w:style>
  <w:style w:type="paragraph" w:styleId="RevisionParagraphberschrift" w:customStyle="1">
    <w:name w:val="Revision Paragraph Überschrift"/>
    <w:basedOn w:val="Standard"/>
    <w:next w:val="RevisionJuristischerAbsatz"/>
    <w:rsid w:val="00CB23B3"/>
    <w:pPr>
      <w:keepNext/>
      <w:jc w:val="center"/>
      <w:outlineLvl w:val="7"/>
    </w:pPr>
    <w:rPr>
      <w:color w:val="800000"/>
    </w:rPr>
  </w:style>
  <w:style w:type="paragraph" w:styleId="RevisionBuchBezeichner" w:customStyle="1">
    <w:name w:val="Revision Buch Bezeichner"/>
    <w:basedOn w:val="Standard"/>
    <w:next w:val="RevisionBuchberschrift"/>
    <w:rsid w:val="00CB23B3"/>
    <w:pPr>
      <w:keepNext/>
      <w:spacing w:before="480"/>
      <w:jc w:val="center"/>
      <w:outlineLvl w:val="6"/>
    </w:pPr>
    <w:rPr>
      <w:color w:val="800000"/>
      <w:sz w:val="26"/>
    </w:rPr>
  </w:style>
  <w:style w:type="paragraph" w:styleId="RevisionBuchberschrift" w:customStyle="1">
    <w:name w:val="Revision Buch Überschrift"/>
    <w:basedOn w:val="Standard"/>
    <w:next w:val="RevisionParagraphBezeichner"/>
    <w:rsid w:val="00CB23B3"/>
    <w:pPr>
      <w:keepNext/>
      <w:spacing w:after="240"/>
      <w:jc w:val="center"/>
      <w:outlineLvl w:val="6"/>
    </w:pPr>
    <w:rPr>
      <w:color w:val="800000"/>
      <w:sz w:val="26"/>
    </w:rPr>
  </w:style>
  <w:style w:type="paragraph" w:styleId="RevisionTeilBezeichner" w:customStyle="1">
    <w:name w:val="Revision Teil Bezeichner"/>
    <w:basedOn w:val="Standard"/>
    <w:next w:val="RevisionTeilberschrift"/>
    <w:rsid w:val="00CB23B3"/>
    <w:pPr>
      <w:keepNext/>
      <w:spacing w:before="480"/>
      <w:jc w:val="center"/>
      <w:outlineLvl w:val="6"/>
    </w:pPr>
    <w:rPr>
      <w:color w:val="800000"/>
      <w:sz w:val="26"/>
    </w:rPr>
  </w:style>
  <w:style w:type="paragraph" w:styleId="RevisionTeilberschrift" w:customStyle="1">
    <w:name w:val="Revision Teil Überschrift"/>
    <w:basedOn w:val="Standard"/>
    <w:next w:val="RevisionParagraphBezeichner"/>
    <w:rsid w:val="00CB23B3"/>
    <w:pPr>
      <w:keepNext/>
      <w:spacing w:after="240"/>
      <w:jc w:val="center"/>
      <w:outlineLvl w:val="6"/>
    </w:pPr>
    <w:rPr>
      <w:color w:val="800000"/>
      <w:sz w:val="26"/>
    </w:rPr>
  </w:style>
  <w:style w:type="paragraph" w:styleId="RevisionKapitelBezeichner" w:customStyle="1">
    <w:name w:val="Revision Kapitel Bezeichner"/>
    <w:basedOn w:val="Standard"/>
    <w:next w:val="RevisionKapitelberschrift"/>
    <w:rsid w:val="00CB23B3"/>
    <w:pPr>
      <w:keepNext/>
      <w:spacing w:before="480"/>
      <w:jc w:val="center"/>
      <w:outlineLvl w:val="6"/>
    </w:pPr>
    <w:rPr>
      <w:color w:val="800000"/>
      <w:sz w:val="26"/>
    </w:rPr>
  </w:style>
  <w:style w:type="paragraph" w:styleId="RevisionKapitelberschrift" w:customStyle="1">
    <w:name w:val="Revision Kapitel Überschrift"/>
    <w:basedOn w:val="Standard"/>
    <w:next w:val="RevisionParagraphBezeichner"/>
    <w:rsid w:val="00CB23B3"/>
    <w:pPr>
      <w:keepNext/>
      <w:spacing w:after="240"/>
      <w:jc w:val="center"/>
      <w:outlineLvl w:val="6"/>
    </w:pPr>
    <w:rPr>
      <w:color w:val="800000"/>
      <w:sz w:val="26"/>
    </w:rPr>
  </w:style>
  <w:style w:type="paragraph" w:styleId="RevisionAbschnittBezeichner" w:customStyle="1">
    <w:name w:val="Revision Abschnitt Bezeichner"/>
    <w:basedOn w:val="Standard"/>
    <w:next w:val="RevisionAbschnittberschrift"/>
    <w:rsid w:val="00CB23B3"/>
    <w:pPr>
      <w:keepNext/>
      <w:spacing w:before="480"/>
      <w:jc w:val="center"/>
      <w:outlineLvl w:val="6"/>
    </w:pPr>
    <w:rPr>
      <w:color w:val="800000"/>
    </w:rPr>
  </w:style>
  <w:style w:type="paragraph" w:styleId="RevisionAbschnittberschrift" w:customStyle="1">
    <w:name w:val="Revision Abschnitt Überschrift"/>
    <w:basedOn w:val="Standard"/>
    <w:next w:val="RevisionParagraphBezeichner"/>
    <w:rsid w:val="00CB23B3"/>
    <w:pPr>
      <w:keepNext/>
      <w:spacing w:after="240"/>
      <w:jc w:val="center"/>
      <w:outlineLvl w:val="6"/>
    </w:pPr>
    <w:rPr>
      <w:color w:val="800000"/>
    </w:rPr>
  </w:style>
  <w:style w:type="paragraph" w:styleId="RevisionUnterabschnittBezeichner" w:customStyle="1">
    <w:name w:val="Revision Unterabschnitt Bezeichner"/>
    <w:basedOn w:val="Standard"/>
    <w:next w:val="RevisionUnterabschnittberschrift"/>
    <w:rsid w:val="00CB23B3"/>
    <w:pPr>
      <w:keepNext/>
      <w:spacing w:before="480"/>
      <w:jc w:val="center"/>
      <w:outlineLvl w:val="6"/>
    </w:pPr>
    <w:rPr>
      <w:color w:val="800000"/>
    </w:rPr>
  </w:style>
  <w:style w:type="paragraph" w:styleId="RevisionUnterabschnittberschrift" w:customStyle="1">
    <w:name w:val="Revision Unterabschnitt Überschrift"/>
    <w:basedOn w:val="Standard"/>
    <w:next w:val="RevisionParagraphBezeichner"/>
    <w:rsid w:val="00CB23B3"/>
    <w:pPr>
      <w:keepNext/>
      <w:spacing w:after="240"/>
      <w:jc w:val="center"/>
      <w:outlineLvl w:val="6"/>
    </w:pPr>
    <w:rPr>
      <w:color w:val="800000"/>
    </w:rPr>
  </w:style>
  <w:style w:type="paragraph" w:styleId="RevisionTitelBezeichner" w:customStyle="1">
    <w:name w:val="Revision Titel Bezeichner"/>
    <w:basedOn w:val="Standard"/>
    <w:next w:val="RevisionTitelberschrift"/>
    <w:rsid w:val="00CB23B3"/>
    <w:pPr>
      <w:keepNext/>
      <w:spacing w:before="480"/>
      <w:jc w:val="center"/>
      <w:outlineLvl w:val="6"/>
    </w:pPr>
    <w:rPr>
      <w:color w:val="800000"/>
    </w:rPr>
  </w:style>
  <w:style w:type="paragraph" w:styleId="RevisionTitelberschrift" w:customStyle="1">
    <w:name w:val="Revision Titel Überschrift"/>
    <w:basedOn w:val="Standard"/>
    <w:next w:val="RevisionParagraphBezeichner"/>
    <w:rsid w:val="00CB23B3"/>
    <w:pPr>
      <w:keepNext/>
      <w:spacing w:after="240"/>
      <w:jc w:val="center"/>
      <w:outlineLvl w:val="6"/>
    </w:pPr>
    <w:rPr>
      <w:color w:val="800000"/>
    </w:rPr>
  </w:style>
  <w:style w:type="paragraph" w:styleId="RevisionUntertitelBezeichner" w:customStyle="1">
    <w:name w:val="Revision Untertitel Bezeichner"/>
    <w:basedOn w:val="Standard"/>
    <w:next w:val="RevisionUntertitelberschrift"/>
    <w:rsid w:val="00CB23B3"/>
    <w:pPr>
      <w:keepNext/>
      <w:spacing w:before="480"/>
      <w:jc w:val="center"/>
      <w:outlineLvl w:val="6"/>
    </w:pPr>
    <w:rPr>
      <w:color w:val="800000"/>
    </w:rPr>
  </w:style>
  <w:style w:type="paragraph" w:styleId="RevisionUntertitelberschrift" w:customStyle="1">
    <w:name w:val="Revision Untertitel Überschrift"/>
    <w:basedOn w:val="Standard"/>
    <w:next w:val="RevisionParagraphBezeichner"/>
    <w:rsid w:val="00CB23B3"/>
    <w:pPr>
      <w:keepNext/>
      <w:spacing w:after="240"/>
      <w:jc w:val="center"/>
      <w:outlineLvl w:val="6"/>
    </w:pPr>
    <w:rPr>
      <w:color w:val="800000"/>
    </w:rPr>
  </w:style>
  <w:style w:type="paragraph" w:styleId="RevisionArtikelBezeichnermanuell" w:customStyle="1">
    <w:name w:val="Revision Artikel Bezeichner (manuell)"/>
    <w:basedOn w:val="Standard"/>
    <w:next w:val="RevisionArtikelberschrift"/>
    <w:rsid w:val="00CB23B3"/>
    <w:pPr>
      <w:keepNext/>
      <w:spacing w:before="480" w:after="240"/>
      <w:jc w:val="center"/>
      <w:outlineLvl w:val="7"/>
    </w:pPr>
    <w:rPr>
      <w:color w:val="800000"/>
      <w:sz w:val="28"/>
    </w:rPr>
  </w:style>
  <w:style w:type="paragraph" w:styleId="RevisionArtikelBezeichner" w:customStyle="1">
    <w:name w:val="Revision Artikel Bezeichner"/>
    <w:basedOn w:val="Standard"/>
    <w:next w:val="RevisionArtikelberschrift"/>
    <w:rsid w:val="00CB23B3"/>
    <w:pPr>
      <w:keepNext/>
      <w:numPr>
        <w:numId w:val="22"/>
      </w:numPr>
      <w:spacing w:before="480" w:after="240"/>
      <w:jc w:val="center"/>
      <w:outlineLvl w:val="7"/>
    </w:pPr>
    <w:rPr>
      <w:color w:val="800000"/>
      <w:sz w:val="28"/>
    </w:rPr>
  </w:style>
  <w:style w:type="paragraph" w:styleId="RevisionArtikelberschrift" w:customStyle="1">
    <w:name w:val="Revision Artikel Überschrift"/>
    <w:basedOn w:val="Standard"/>
    <w:next w:val="RevisionJuristischerAbsatz"/>
    <w:rsid w:val="00CB23B3"/>
    <w:pPr>
      <w:keepNext/>
      <w:spacing w:after="240"/>
      <w:jc w:val="center"/>
      <w:outlineLvl w:val="7"/>
    </w:pPr>
    <w:rPr>
      <w:color w:val="800000"/>
      <w:sz w:val="28"/>
    </w:rPr>
  </w:style>
  <w:style w:type="paragraph" w:styleId="RevisionBezeichnungStammdokument" w:customStyle="1">
    <w:name w:val="Revision Bezeichnung (Stammdokument)"/>
    <w:basedOn w:val="Standard"/>
    <w:next w:val="RevisionKurzbezeichnung-AbkrzungStammdokument"/>
    <w:rsid w:val="00CB23B3"/>
    <w:pPr>
      <w:jc w:val="center"/>
      <w:outlineLvl w:val="6"/>
    </w:pPr>
    <w:rPr>
      <w:color w:val="800000"/>
      <w:sz w:val="28"/>
    </w:rPr>
  </w:style>
  <w:style w:type="paragraph" w:styleId="RevisionKurzbezeichnung-AbkrzungStammdokument" w:customStyle="1">
    <w:name w:val="Revision Kurzbezeichnung - Abkürzung (Stammdokument)"/>
    <w:basedOn w:val="Standard"/>
    <w:rsid w:val="00CB23B3"/>
    <w:pPr>
      <w:jc w:val="center"/>
    </w:pPr>
    <w:rPr>
      <w:color w:val="800000"/>
      <w:sz w:val="26"/>
    </w:rPr>
  </w:style>
  <w:style w:type="paragraph" w:styleId="RevisionEingangsformelStandardStammdokument" w:customStyle="1">
    <w:name w:val="Revision Eingangsformel Standard (Stammdokument)"/>
    <w:basedOn w:val="Standard"/>
    <w:rsid w:val="00CB23B3"/>
    <w:pPr>
      <w:ind w:firstLine="425"/>
    </w:pPr>
    <w:rPr>
      <w:color w:val="800000"/>
    </w:rPr>
  </w:style>
  <w:style w:type="paragraph" w:styleId="RevisionEingangsformelAufzhlungStammdokument" w:customStyle="1">
    <w:name w:val="Revision Eingangsformel Aufzählung (Stammdokument)"/>
    <w:basedOn w:val="Standard"/>
    <w:rsid w:val="00CB23B3"/>
    <w:pPr>
      <w:numPr>
        <w:numId w:val="29"/>
      </w:numPr>
    </w:pPr>
    <w:rPr>
      <w:color w:val="800000"/>
    </w:rPr>
  </w:style>
  <w:style w:type="paragraph" w:styleId="RevisionVerzeichnisTitelStammdokument" w:customStyle="1">
    <w:name w:val="Revision Verzeichnis Titel (Stammdokument)"/>
    <w:basedOn w:val="Standard"/>
    <w:next w:val="RevisionVerzeichnis2"/>
    <w:rsid w:val="00CB23B3"/>
    <w:pPr>
      <w:jc w:val="center"/>
    </w:pPr>
    <w:rPr>
      <w:color w:val="800000"/>
    </w:rPr>
  </w:style>
  <w:style w:type="paragraph" w:styleId="RevisionVerzeichnis1" w:customStyle="1">
    <w:name w:val="Revision Verzeichnis 1"/>
    <w:basedOn w:val="Standard"/>
    <w:rsid w:val="00CB23B3"/>
    <w:pPr>
      <w:tabs>
        <w:tab w:val="left" w:pos="1191"/>
      </w:tabs>
      <w:ind w:left="1191" w:hanging="1191"/>
    </w:pPr>
    <w:rPr>
      <w:color w:val="800000"/>
    </w:rPr>
  </w:style>
  <w:style w:type="paragraph" w:styleId="RevisionVerzeichnis2" w:customStyle="1">
    <w:name w:val="Revision Verzeichnis 2"/>
    <w:basedOn w:val="Standard"/>
    <w:rsid w:val="00CB23B3"/>
    <w:pPr>
      <w:keepNext/>
      <w:spacing w:before="240" w:line="360" w:lineRule="auto"/>
      <w:jc w:val="center"/>
    </w:pPr>
    <w:rPr>
      <w:color w:val="800000"/>
    </w:rPr>
  </w:style>
  <w:style w:type="paragraph" w:styleId="RevisionVerzeichnis3" w:customStyle="1">
    <w:name w:val="Revision Verzeichnis 3"/>
    <w:basedOn w:val="Standard"/>
    <w:rsid w:val="00CB23B3"/>
    <w:pPr>
      <w:keepNext/>
      <w:spacing w:before="240" w:line="360" w:lineRule="auto"/>
      <w:jc w:val="center"/>
    </w:pPr>
    <w:rPr>
      <w:color w:val="800000"/>
      <w:sz w:val="18"/>
    </w:rPr>
  </w:style>
  <w:style w:type="paragraph" w:styleId="RevisionVerzeichnis4" w:customStyle="1">
    <w:name w:val="Revision Verzeichnis 4"/>
    <w:basedOn w:val="Standard"/>
    <w:rsid w:val="00CB23B3"/>
    <w:pPr>
      <w:keepNext/>
      <w:spacing w:before="240" w:line="360" w:lineRule="auto"/>
      <w:jc w:val="center"/>
    </w:pPr>
    <w:rPr>
      <w:color w:val="800000"/>
      <w:sz w:val="18"/>
    </w:rPr>
  </w:style>
  <w:style w:type="paragraph" w:styleId="RevisionVerzeichnis5" w:customStyle="1">
    <w:name w:val="Revision Verzeichnis 5"/>
    <w:basedOn w:val="Standard"/>
    <w:rsid w:val="00CB23B3"/>
    <w:pPr>
      <w:keepNext/>
      <w:spacing w:before="240" w:line="360" w:lineRule="auto"/>
      <w:jc w:val="center"/>
    </w:pPr>
    <w:rPr>
      <w:color w:val="800000"/>
      <w:sz w:val="18"/>
    </w:rPr>
  </w:style>
  <w:style w:type="paragraph" w:styleId="RevisionVerzeichnis6" w:customStyle="1">
    <w:name w:val="Revision Verzeichnis 6"/>
    <w:basedOn w:val="Standard"/>
    <w:rsid w:val="00CB23B3"/>
    <w:pPr>
      <w:keepNext/>
      <w:spacing w:before="240" w:line="360" w:lineRule="auto"/>
      <w:jc w:val="center"/>
    </w:pPr>
    <w:rPr>
      <w:color w:val="800000"/>
      <w:sz w:val="18"/>
    </w:rPr>
  </w:style>
  <w:style w:type="paragraph" w:styleId="RevisionVerzeichnis7" w:customStyle="1">
    <w:name w:val="Revision Verzeichnis 7"/>
    <w:basedOn w:val="Standard"/>
    <w:rsid w:val="00CB23B3"/>
    <w:pPr>
      <w:keepNext/>
      <w:spacing w:before="240" w:line="360" w:lineRule="auto"/>
      <w:jc w:val="center"/>
    </w:pPr>
    <w:rPr>
      <w:color w:val="800000"/>
      <w:sz w:val="16"/>
    </w:rPr>
  </w:style>
  <w:style w:type="paragraph" w:styleId="RevisionVerzeichnis8" w:customStyle="1">
    <w:name w:val="Revision Verzeichnis 8"/>
    <w:basedOn w:val="Standard"/>
    <w:rsid w:val="00CB23B3"/>
    <w:pPr>
      <w:keepNext/>
      <w:spacing w:before="240" w:line="360" w:lineRule="auto"/>
      <w:jc w:val="center"/>
    </w:pPr>
    <w:rPr>
      <w:color w:val="800000"/>
      <w:sz w:val="16"/>
    </w:rPr>
  </w:style>
  <w:style w:type="paragraph" w:styleId="RevisionVerzeichnis9" w:customStyle="1">
    <w:name w:val="Revision Verzeichnis 9"/>
    <w:basedOn w:val="Standard"/>
    <w:rsid w:val="00CB23B3"/>
    <w:pPr>
      <w:tabs>
        <w:tab w:val="left" w:pos="624"/>
      </w:tabs>
      <w:ind w:left="624" w:hanging="624"/>
    </w:pPr>
    <w:rPr>
      <w:color w:val="800000"/>
      <w:sz w:val="16"/>
    </w:rPr>
  </w:style>
  <w:style w:type="paragraph" w:styleId="RevisionAnlageBezeichner" w:customStyle="1">
    <w:name w:val="Revision Anlage Bezeichner"/>
    <w:basedOn w:val="Standard"/>
    <w:next w:val="RevisionAnlageVerweis"/>
    <w:rsid w:val="00CB23B3"/>
    <w:pPr>
      <w:spacing w:before="240"/>
      <w:jc w:val="right"/>
      <w:outlineLvl w:val="6"/>
    </w:pPr>
    <w:rPr>
      <w:color w:val="800000"/>
      <w:sz w:val="26"/>
    </w:rPr>
  </w:style>
  <w:style w:type="paragraph" w:styleId="RevisionAnlageberschrift" w:customStyle="1">
    <w:name w:val="Revision Anlage Überschrift"/>
    <w:basedOn w:val="Standard"/>
    <w:next w:val="RevisionAnlageText"/>
    <w:rsid w:val="00CB23B3"/>
    <w:pPr>
      <w:jc w:val="center"/>
      <w:outlineLvl w:val="6"/>
    </w:pPr>
    <w:rPr>
      <w:color w:val="800000"/>
      <w:sz w:val="26"/>
    </w:rPr>
  </w:style>
  <w:style w:type="paragraph" w:styleId="RevisionAnlageVerzeichnisTitel" w:customStyle="1">
    <w:name w:val="Revision Anlage Verzeichnis Titel"/>
    <w:basedOn w:val="Standard"/>
    <w:next w:val="RevisionAnlageVerzeichnis1"/>
    <w:rsid w:val="00CB23B3"/>
    <w:pPr>
      <w:jc w:val="center"/>
    </w:pPr>
    <w:rPr>
      <w:color w:val="800000"/>
      <w:sz w:val="26"/>
    </w:rPr>
  </w:style>
  <w:style w:type="paragraph" w:styleId="RevisionAnlageVerzeichnis1" w:customStyle="1">
    <w:name w:val="Revision Anlage Verzeichnis 1"/>
    <w:basedOn w:val="Standard"/>
    <w:rsid w:val="00CB23B3"/>
    <w:pPr>
      <w:jc w:val="center"/>
    </w:pPr>
    <w:rPr>
      <w:color w:val="800000"/>
      <w:sz w:val="24"/>
    </w:rPr>
  </w:style>
  <w:style w:type="paragraph" w:styleId="RevisionAnlageVerzeichnis2" w:customStyle="1">
    <w:name w:val="Revision Anlage Verzeichnis 2"/>
    <w:basedOn w:val="Standard"/>
    <w:rsid w:val="00CB23B3"/>
    <w:pPr>
      <w:jc w:val="center"/>
    </w:pPr>
    <w:rPr>
      <w:color w:val="800000"/>
      <w:sz w:val="24"/>
    </w:rPr>
  </w:style>
  <w:style w:type="paragraph" w:styleId="RevisionAnlageVerzeichnis3" w:customStyle="1">
    <w:name w:val="Revision Anlage Verzeichnis 3"/>
    <w:basedOn w:val="Standard"/>
    <w:rsid w:val="00CB23B3"/>
    <w:pPr>
      <w:jc w:val="center"/>
    </w:pPr>
    <w:rPr>
      <w:color w:val="800000"/>
    </w:rPr>
  </w:style>
  <w:style w:type="paragraph" w:styleId="RevisionAnlageVerzeichnis4" w:customStyle="1">
    <w:name w:val="Revision Anlage Verzeichnis 4"/>
    <w:basedOn w:val="Standard"/>
    <w:rsid w:val="00CB23B3"/>
    <w:pPr>
      <w:jc w:val="center"/>
    </w:pPr>
    <w:rPr>
      <w:color w:val="800000"/>
    </w:rPr>
  </w:style>
  <w:style w:type="paragraph" w:styleId="Revisionberschrift1" w:customStyle="1">
    <w:name w:val="Revision Überschrift 1"/>
    <w:basedOn w:val="Standard"/>
    <w:next w:val="RevisionAnlageText"/>
    <w:rsid w:val="00CB23B3"/>
    <w:pPr>
      <w:keepNext/>
      <w:spacing w:before="240" w:after="60"/>
    </w:pPr>
    <w:rPr>
      <w:color w:val="800000"/>
      <w:kern w:val="32"/>
    </w:rPr>
  </w:style>
  <w:style w:type="paragraph" w:styleId="Revisionberschrift2" w:customStyle="1">
    <w:name w:val="Revision Überschrift 2"/>
    <w:basedOn w:val="Standard"/>
    <w:next w:val="RevisionAnlageText"/>
    <w:rsid w:val="00CB23B3"/>
    <w:pPr>
      <w:keepNext/>
      <w:spacing w:before="240" w:after="60"/>
    </w:pPr>
    <w:rPr>
      <w:color w:val="800000"/>
    </w:rPr>
  </w:style>
  <w:style w:type="paragraph" w:styleId="Revisionberschrift3" w:customStyle="1">
    <w:name w:val="Revision Überschrift 3"/>
    <w:basedOn w:val="Standard"/>
    <w:next w:val="RevisionAnlageText"/>
    <w:rsid w:val="00CB23B3"/>
    <w:pPr>
      <w:keepNext/>
      <w:spacing w:before="240" w:after="60"/>
    </w:pPr>
    <w:rPr>
      <w:color w:val="800000"/>
    </w:rPr>
  </w:style>
  <w:style w:type="paragraph" w:styleId="Revisionberschrift4" w:customStyle="1">
    <w:name w:val="Revision Überschrift 4"/>
    <w:basedOn w:val="Standard"/>
    <w:next w:val="RevisionAnlageText"/>
    <w:rsid w:val="00CB23B3"/>
    <w:pPr>
      <w:keepNext/>
      <w:spacing w:before="240" w:after="60"/>
    </w:pPr>
    <w:rPr>
      <w:color w:val="800000"/>
    </w:rPr>
  </w:style>
  <w:style w:type="paragraph" w:styleId="RevisionAnlageText" w:customStyle="1">
    <w:name w:val="Revision Anlage Text"/>
    <w:basedOn w:val="Standard"/>
    <w:rsid w:val="00CB23B3"/>
    <w:rPr>
      <w:color w:val="800000"/>
    </w:rPr>
  </w:style>
  <w:style w:type="paragraph" w:styleId="RevisionListeStufe1" w:customStyle="1">
    <w:name w:val="Revision Liste (Stufe 1)"/>
    <w:basedOn w:val="Standard"/>
    <w:rsid w:val="00CB23B3"/>
    <w:pPr>
      <w:numPr>
        <w:numId w:val="23"/>
      </w:numPr>
      <w:tabs>
        <w:tab w:val="left" w:pos="0"/>
      </w:tabs>
    </w:pPr>
    <w:rPr>
      <w:color w:val="800000"/>
    </w:rPr>
  </w:style>
  <w:style w:type="paragraph" w:styleId="RevisionListeStufe1manuell" w:customStyle="1">
    <w:name w:val="Revision Liste (Stufe 1) (manuell)"/>
    <w:basedOn w:val="Standard"/>
    <w:rsid w:val="00CB23B3"/>
    <w:pPr>
      <w:tabs>
        <w:tab w:val="left" w:pos="425"/>
      </w:tabs>
      <w:ind w:left="425" w:hanging="425"/>
    </w:pPr>
    <w:rPr>
      <w:color w:val="800000"/>
    </w:rPr>
  </w:style>
  <w:style w:type="paragraph" w:styleId="RevisionListeFolgeabsatzStufe1" w:customStyle="1">
    <w:name w:val="Revision Liste Folgeabsatz (Stufe 1)"/>
    <w:basedOn w:val="Standard"/>
    <w:rsid w:val="00CB23B3"/>
    <w:pPr>
      <w:numPr>
        <w:ilvl w:val="1"/>
        <w:numId w:val="23"/>
      </w:numPr>
    </w:pPr>
    <w:rPr>
      <w:color w:val="800000"/>
    </w:rPr>
  </w:style>
  <w:style w:type="paragraph" w:styleId="RevisionListeStufe2" w:customStyle="1">
    <w:name w:val="Revision Liste (Stufe 2)"/>
    <w:basedOn w:val="Standard"/>
    <w:rsid w:val="00CB23B3"/>
    <w:pPr>
      <w:numPr>
        <w:ilvl w:val="2"/>
        <w:numId w:val="23"/>
      </w:numPr>
    </w:pPr>
    <w:rPr>
      <w:color w:val="800000"/>
    </w:rPr>
  </w:style>
  <w:style w:type="paragraph" w:styleId="RevisionListeStufe2manuell" w:customStyle="1">
    <w:name w:val="Revision Liste (Stufe 2) (manuell)"/>
    <w:basedOn w:val="Standard"/>
    <w:rsid w:val="00CB23B3"/>
    <w:pPr>
      <w:tabs>
        <w:tab w:val="left" w:pos="850"/>
      </w:tabs>
      <w:ind w:left="850" w:hanging="425"/>
    </w:pPr>
    <w:rPr>
      <w:color w:val="800000"/>
    </w:rPr>
  </w:style>
  <w:style w:type="paragraph" w:styleId="RevisionListeFolgeabsatzStufe2" w:customStyle="1">
    <w:name w:val="Revision Liste Folgeabsatz (Stufe 2)"/>
    <w:basedOn w:val="Standard"/>
    <w:rsid w:val="00CB23B3"/>
    <w:pPr>
      <w:numPr>
        <w:ilvl w:val="3"/>
        <w:numId w:val="23"/>
      </w:numPr>
    </w:pPr>
    <w:rPr>
      <w:color w:val="800000"/>
    </w:rPr>
  </w:style>
  <w:style w:type="paragraph" w:styleId="RevisionListeStufe3" w:customStyle="1">
    <w:name w:val="Revision Liste (Stufe 3)"/>
    <w:basedOn w:val="Standard"/>
    <w:rsid w:val="00CB23B3"/>
    <w:pPr>
      <w:numPr>
        <w:ilvl w:val="4"/>
        <w:numId w:val="23"/>
      </w:numPr>
    </w:pPr>
    <w:rPr>
      <w:color w:val="800000"/>
    </w:rPr>
  </w:style>
  <w:style w:type="paragraph" w:styleId="RevisionListeStufe3manuell" w:customStyle="1">
    <w:name w:val="Revision Liste (Stufe 3) (manuell)"/>
    <w:basedOn w:val="Standard"/>
    <w:rsid w:val="00CB23B3"/>
    <w:pPr>
      <w:tabs>
        <w:tab w:val="left" w:pos="1276"/>
      </w:tabs>
      <w:ind w:left="1276" w:hanging="425"/>
    </w:pPr>
    <w:rPr>
      <w:color w:val="800000"/>
    </w:rPr>
  </w:style>
  <w:style w:type="paragraph" w:styleId="RevisionListeFolgeabsatzStufe3" w:customStyle="1">
    <w:name w:val="Revision Liste Folgeabsatz (Stufe 3)"/>
    <w:basedOn w:val="Standard"/>
    <w:rsid w:val="00CB23B3"/>
    <w:pPr>
      <w:numPr>
        <w:ilvl w:val="5"/>
        <w:numId w:val="23"/>
      </w:numPr>
    </w:pPr>
    <w:rPr>
      <w:color w:val="800000"/>
    </w:rPr>
  </w:style>
  <w:style w:type="paragraph" w:styleId="RevisionListeStufe4" w:customStyle="1">
    <w:name w:val="Revision Liste (Stufe 4)"/>
    <w:basedOn w:val="Standard"/>
    <w:rsid w:val="00CB23B3"/>
    <w:pPr>
      <w:numPr>
        <w:ilvl w:val="6"/>
        <w:numId w:val="23"/>
      </w:numPr>
    </w:pPr>
    <w:rPr>
      <w:color w:val="800000"/>
    </w:rPr>
  </w:style>
  <w:style w:type="paragraph" w:styleId="RevisionListeStufe4manuell" w:customStyle="1">
    <w:name w:val="Revision Liste (Stufe 4) (manuell)"/>
    <w:basedOn w:val="Standard"/>
    <w:rsid w:val="00CB23B3"/>
    <w:pPr>
      <w:tabs>
        <w:tab w:val="left" w:pos="1984"/>
      </w:tabs>
      <w:ind w:left="1984" w:hanging="709"/>
    </w:pPr>
    <w:rPr>
      <w:color w:val="800000"/>
    </w:rPr>
  </w:style>
  <w:style w:type="paragraph" w:styleId="RevisionListeFolgeabsatzStufe4" w:customStyle="1">
    <w:name w:val="Revision Liste Folgeabsatz (Stufe 4)"/>
    <w:basedOn w:val="Standard"/>
    <w:rsid w:val="00CB23B3"/>
    <w:pPr>
      <w:numPr>
        <w:ilvl w:val="7"/>
        <w:numId w:val="23"/>
      </w:numPr>
    </w:pPr>
    <w:rPr>
      <w:color w:val="800000"/>
    </w:rPr>
  </w:style>
  <w:style w:type="paragraph" w:styleId="RevisionAufzhlungStufe1" w:customStyle="1">
    <w:name w:val="Revision Aufzählung (Stufe 1)"/>
    <w:basedOn w:val="Standard"/>
    <w:rsid w:val="00CB23B3"/>
    <w:pPr>
      <w:numPr>
        <w:numId w:val="24"/>
      </w:numPr>
      <w:tabs>
        <w:tab w:val="left" w:pos="0"/>
      </w:tabs>
    </w:pPr>
    <w:rPr>
      <w:color w:val="800000"/>
    </w:rPr>
  </w:style>
  <w:style w:type="paragraph" w:styleId="RevisionAufzhlungFolgeabsatzStufe1" w:customStyle="1">
    <w:name w:val="Revision Aufzählung Folgeabsatz (Stufe 1)"/>
    <w:basedOn w:val="Standard"/>
    <w:rsid w:val="00CB23B3"/>
    <w:pPr>
      <w:tabs>
        <w:tab w:val="left" w:pos="425"/>
      </w:tabs>
      <w:ind w:left="425"/>
    </w:pPr>
    <w:rPr>
      <w:color w:val="800000"/>
    </w:rPr>
  </w:style>
  <w:style w:type="paragraph" w:styleId="RevisionAufzhlungStufe2" w:customStyle="1">
    <w:name w:val="Revision Aufzählung (Stufe 2)"/>
    <w:basedOn w:val="Standard"/>
    <w:rsid w:val="00CB23B3"/>
    <w:pPr>
      <w:numPr>
        <w:numId w:val="25"/>
      </w:numPr>
      <w:tabs>
        <w:tab w:val="left" w:pos="425"/>
      </w:tabs>
    </w:pPr>
    <w:rPr>
      <w:color w:val="800000"/>
    </w:rPr>
  </w:style>
  <w:style w:type="paragraph" w:styleId="RevisionAufzhlungFolgeabsatzStufe2" w:customStyle="1">
    <w:name w:val="Revision Aufzählung Folgeabsatz (Stufe 2)"/>
    <w:basedOn w:val="Standard"/>
    <w:rsid w:val="00CB23B3"/>
    <w:pPr>
      <w:tabs>
        <w:tab w:val="left" w:pos="794"/>
      </w:tabs>
      <w:ind w:left="850"/>
    </w:pPr>
    <w:rPr>
      <w:color w:val="800000"/>
    </w:rPr>
  </w:style>
  <w:style w:type="paragraph" w:styleId="RevisionAufzhlungStufe3" w:customStyle="1">
    <w:name w:val="Revision Aufzählung (Stufe 3)"/>
    <w:basedOn w:val="Standard"/>
    <w:rsid w:val="00CB23B3"/>
    <w:pPr>
      <w:numPr>
        <w:numId w:val="26"/>
      </w:numPr>
      <w:tabs>
        <w:tab w:val="left" w:pos="850"/>
      </w:tabs>
    </w:pPr>
    <w:rPr>
      <w:color w:val="800000"/>
    </w:rPr>
  </w:style>
  <w:style w:type="paragraph" w:styleId="RevisionAufzhlungFolgeabsatzStufe3" w:customStyle="1">
    <w:name w:val="Revision Aufzählung Folgeabsatz (Stufe 3)"/>
    <w:basedOn w:val="Standard"/>
    <w:rsid w:val="00CB23B3"/>
    <w:pPr>
      <w:tabs>
        <w:tab w:val="left" w:pos="1276"/>
      </w:tabs>
      <w:ind w:left="1276"/>
    </w:pPr>
    <w:rPr>
      <w:color w:val="800000"/>
    </w:rPr>
  </w:style>
  <w:style w:type="paragraph" w:styleId="RevisionAufzhlungStufe4" w:customStyle="1">
    <w:name w:val="Revision Aufzählung (Stufe 4)"/>
    <w:basedOn w:val="Standard"/>
    <w:rsid w:val="00CB23B3"/>
    <w:pPr>
      <w:numPr>
        <w:numId w:val="27"/>
      </w:numPr>
      <w:tabs>
        <w:tab w:val="left" w:pos="1276"/>
      </w:tabs>
    </w:pPr>
    <w:rPr>
      <w:color w:val="800000"/>
    </w:rPr>
  </w:style>
  <w:style w:type="paragraph" w:styleId="RevisionAufzhlungFolgeabsatzStufe4" w:customStyle="1">
    <w:name w:val="Revision Aufzählung Folgeabsatz (Stufe 4)"/>
    <w:basedOn w:val="Standard"/>
    <w:rsid w:val="00CB23B3"/>
    <w:pPr>
      <w:tabs>
        <w:tab w:val="left" w:pos="1701"/>
      </w:tabs>
      <w:ind w:left="1701"/>
    </w:pPr>
    <w:rPr>
      <w:color w:val="800000"/>
    </w:rPr>
  </w:style>
  <w:style w:type="paragraph" w:styleId="RevisionAufzhlungStufe5" w:customStyle="1">
    <w:name w:val="Revision Aufzählung (Stufe 5)"/>
    <w:basedOn w:val="Standard"/>
    <w:rsid w:val="00CB23B3"/>
    <w:pPr>
      <w:numPr>
        <w:numId w:val="28"/>
      </w:numPr>
      <w:tabs>
        <w:tab w:val="left" w:pos="1701"/>
      </w:tabs>
    </w:pPr>
    <w:rPr>
      <w:color w:val="800000"/>
    </w:rPr>
  </w:style>
  <w:style w:type="paragraph" w:styleId="RevisionAufzhlungFolgeabsatzStufe5" w:customStyle="1">
    <w:name w:val="Revision Aufzählung Folgeabsatz (Stufe 5)"/>
    <w:basedOn w:val="Standard"/>
    <w:rsid w:val="00CB23B3"/>
    <w:pPr>
      <w:tabs>
        <w:tab w:val="left" w:pos="2126"/>
      </w:tabs>
      <w:ind w:left="2126"/>
    </w:pPr>
    <w:rPr>
      <w:color w:val="800000"/>
    </w:rPr>
  </w:style>
  <w:style w:type="paragraph" w:styleId="RevisionFunotentext" w:customStyle="1">
    <w:name w:val="Revision Fußnotentext"/>
    <w:basedOn w:val="Funotentext"/>
    <w:rsid w:val="00CB23B3"/>
    <w:rPr>
      <w:color w:val="800000"/>
    </w:rPr>
  </w:style>
  <w:style w:type="paragraph" w:styleId="RevisionFormel" w:customStyle="1">
    <w:name w:val="Revision Formel"/>
    <w:basedOn w:val="Standard"/>
    <w:rsid w:val="00CB23B3"/>
    <w:pPr>
      <w:spacing w:before="240" w:after="240"/>
      <w:jc w:val="center"/>
    </w:pPr>
    <w:rPr>
      <w:color w:val="800000"/>
    </w:rPr>
  </w:style>
  <w:style w:type="paragraph" w:styleId="RevisionGrafik" w:customStyle="1">
    <w:name w:val="Revision Grafik"/>
    <w:basedOn w:val="Standard"/>
    <w:next w:val="RevisionGrafikTitel"/>
    <w:rsid w:val="00CB23B3"/>
    <w:pPr>
      <w:spacing w:before="240" w:after="240"/>
      <w:jc w:val="center"/>
    </w:pPr>
    <w:rPr>
      <w:color w:val="800000"/>
    </w:rPr>
  </w:style>
  <w:style w:type="paragraph" w:styleId="RevisionVerzeichnisTitelnderungsdokument" w:customStyle="1">
    <w:name w:val="Revision Verzeichnis Titel (Änderungsdokument)"/>
    <w:basedOn w:val="Standard"/>
    <w:next w:val="RevisionVerzeichnis1"/>
    <w:rsid w:val="00CB23B3"/>
    <w:pPr>
      <w:jc w:val="center"/>
    </w:pPr>
    <w:rPr>
      <w:color w:val="800000"/>
    </w:rPr>
  </w:style>
  <w:style w:type="paragraph" w:styleId="RevisionAnlageVerweis" w:customStyle="1">
    <w:name w:val="Revision Anlage Verweis"/>
    <w:basedOn w:val="Standard"/>
    <w:next w:val="RevisionAnlageberschrift"/>
    <w:rsid w:val="00CB23B3"/>
    <w:pPr>
      <w:spacing w:before="0"/>
      <w:jc w:val="right"/>
    </w:pPr>
    <w:rPr>
      <w:color w:val="800000"/>
    </w:rPr>
  </w:style>
  <w:style w:type="paragraph" w:styleId="RevisionGrafikTitel" w:customStyle="1">
    <w:name w:val="Revision Grafik Titel"/>
    <w:basedOn w:val="Standard"/>
    <w:next w:val="RevisionGrafik"/>
    <w:rsid w:val="00CB23B3"/>
    <w:pPr>
      <w:spacing w:before="0"/>
      <w:jc w:val="center"/>
    </w:pPr>
    <w:rPr>
      <w:color w:val="800000"/>
      <w:sz w:val="18"/>
    </w:rPr>
  </w:style>
  <w:style w:type="paragraph" w:styleId="Bezeichnungnderungsdokument" w:customStyle="1">
    <w:name w:val="Bezeichnung (Änderungsdokument)"/>
    <w:basedOn w:val="Standard"/>
    <w:next w:val="Kurzbezeichnung-Abkrzungnderungsdokument"/>
    <w:rsid w:val="00CB23B3"/>
    <w:pPr>
      <w:jc w:val="center"/>
      <w:outlineLvl w:val="0"/>
    </w:pPr>
    <w:rPr>
      <w:b/>
      <w:sz w:val="26"/>
    </w:rPr>
  </w:style>
  <w:style w:type="paragraph" w:styleId="Kurzbezeichnung-Abkrzungnderungsdokument" w:customStyle="1">
    <w:name w:val="Kurzbezeichnung - Abkürzung (Änderungsdokument)"/>
    <w:basedOn w:val="Standard"/>
    <w:next w:val="Ausfertigungsdatumnderungsdokument"/>
    <w:rsid w:val="00CB23B3"/>
    <w:pPr>
      <w:spacing w:before="240"/>
      <w:jc w:val="center"/>
    </w:pPr>
    <w:rPr>
      <w:b/>
      <w:sz w:val="26"/>
    </w:rPr>
  </w:style>
  <w:style w:type="paragraph" w:styleId="Ausfertigungsdatumnderungsdokument" w:customStyle="1">
    <w:name w:val="Ausfertigungsdatum (Änderungsdokument)"/>
    <w:basedOn w:val="Standard"/>
    <w:next w:val="EingangsformelStandardnderungsdokument"/>
    <w:rsid w:val="00CB23B3"/>
    <w:pPr>
      <w:spacing w:before="240"/>
      <w:jc w:val="center"/>
    </w:pPr>
    <w:rPr>
      <w:b/>
    </w:rPr>
  </w:style>
  <w:style w:type="paragraph" w:styleId="EingangsformelStandardnderungsdokument" w:customStyle="1">
    <w:name w:val="Eingangsformel Standard (Änderungsdokument)"/>
    <w:basedOn w:val="Standard"/>
    <w:next w:val="EingangsformelAufzhlungnderungsdokument"/>
    <w:rsid w:val="00CB23B3"/>
    <w:pPr>
      <w:ind w:firstLine="425"/>
    </w:pPr>
  </w:style>
  <w:style w:type="paragraph" w:styleId="EingangsformelAufzhlungnderungsdokument" w:customStyle="1">
    <w:name w:val="Eingangsformel Aufzählung (Änderungsdokument)"/>
    <w:basedOn w:val="Standard"/>
    <w:rsid w:val="00CB23B3"/>
    <w:pPr>
      <w:numPr>
        <w:numId w:val="30"/>
      </w:numPr>
    </w:pPr>
  </w:style>
  <w:style w:type="paragraph" w:styleId="EingangsformelFolgeabsatznderungsdokument" w:customStyle="1">
    <w:name w:val="Eingangsformel Folgeabsatz (Änderungsdokument)"/>
    <w:basedOn w:val="Standard"/>
    <w:rsid w:val="00CB23B3"/>
  </w:style>
  <w:style w:type="paragraph" w:styleId="ArtikelBezeichner" w:customStyle="1">
    <w:name w:val="Artikel Bezeichner"/>
    <w:basedOn w:val="Standard"/>
    <w:next w:val="Artikelberschrift"/>
    <w:rsid w:val="00CB23B3"/>
    <w:pPr>
      <w:keepNext/>
      <w:numPr>
        <w:numId w:val="31"/>
      </w:numPr>
      <w:spacing w:before="480" w:after="240"/>
      <w:jc w:val="center"/>
      <w:outlineLvl w:val="1"/>
    </w:pPr>
    <w:rPr>
      <w:b/>
      <w:sz w:val="28"/>
    </w:rPr>
  </w:style>
  <w:style w:type="paragraph" w:styleId="Artikelberschrift" w:customStyle="1">
    <w:name w:val="Artikel Überschrift"/>
    <w:basedOn w:val="Standard"/>
    <w:next w:val="JuristischerAbsatznummeriert"/>
    <w:rsid w:val="00CB23B3"/>
    <w:pPr>
      <w:keepNext/>
      <w:spacing w:after="240"/>
      <w:jc w:val="center"/>
      <w:outlineLvl w:val="1"/>
    </w:pPr>
    <w:rPr>
      <w:b/>
      <w:sz w:val="28"/>
    </w:rPr>
  </w:style>
  <w:style w:type="paragraph" w:styleId="ArtikelBezeichnermanuell" w:customStyle="1">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styleId="VerzeichnisTitelnderungsdokument" w:customStyle="1">
    <w:name w:val="Verzeichnis Titel (Änderungsdokument)"/>
    <w:basedOn w:val="Standard"/>
    <w:rsid w:val="00CB23B3"/>
    <w:pPr>
      <w:jc w:val="center"/>
    </w:pPr>
  </w:style>
  <w:style w:type="character" w:styleId="BesuchterLink">
    <w:name w:val="FollowedHyperlink"/>
    <w:basedOn w:val="Absatz-Standardschriftart"/>
    <w:uiPriority w:val="99"/>
    <w:semiHidden/>
    <w:unhideWhenUsed/>
    <w:rsid w:val="00D34079"/>
    <w:rPr>
      <w:color w:val="800080" w:themeColor="followedHyperlink"/>
      <w:u w:val="single"/>
    </w:rPr>
  </w:style>
  <w:style w:type="paragraph" w:styleId="berarbeitung">
    <w:name w:val="Revision"/>
    <w:hidden/>
    <w:uiPriority w:val="99"/>
    <w:semiHidden/>
    <w:rsid w:val="00BC343E"/>
    <w:pPr>
      <w:spacing w:after="0" w:line="240" w:lineRule="auto"/>
    </w:pPr>
    <w:rPr>
      <w:rFonts w:ascii="Arial" w:hAnsi="Arial" w:cs="Arial"/>
    </w:rPr>
  </w:style>
  <w:style w:type="character" w:styleId="jnentitel" w:customStyle="1">
    <w:name w:val="jnentitel"/>
    <w:basedOn w:val="Absatz-Standardschriftart"/>
    <w:rsid w:val="003B6AA9"/>
  </w:style>
  <w:style w:type="paragraph" w:styleId="Default" w:customStyle="1">
    <w:name w:val="Default"/>
    <w:rsid w:val="008A34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7867">
      <w:bodyDiv w:val="1"/>
      <w:marLeft w:val="0"/>
      <w:marRight w:val="0"/>
      <w:marTop w:val="0"/>
      <w:marBottom w:val="0"/>
      <w:divBdr>
        <w:top w:val="none" w:sz="0" w:space="0" w:color="auto"/>
        <w:left w:val="none" w:sz="0" w:space="0" w:color="auto"/>
        <w:bottom w:val="none" w:sz="0" w:space="0" w:color="auto"/>
        <w:right w:val="none" w:sz="0" w:space="0" w:color="auto"/>
      </w:divBdr>
    </w:div>
    <w:div w:id="380833555">
      <w:bodyDiv w:val="1"/>
      <w:marLeft w:val="0"/>
      <w:marRight w:val="0"/>
      <w:marTop w:val="0"/>
      <w:marBottom w:val="0"/>
      <w:divBdr>
        <w:top w:val="none" w:sz="0" w:space="0" w:color="auto"/>
        <w:left w:val="none" w:sz="0" w:space="0" w:color="auto"/>
        <w:bottom w:val="none" w:sz="0" w:space="0" w:color="auto"/>
        <w:right w:val="none" w:sz="0" w:space="0" w:color="auto"/>
      </w:divBdr>
    </w:div>
    <w:div w:id="532159815">
      <w:bodyDiv w:val="1"/>
      <w:marLeft w:val="0"/>
      <w:marRight w:val="0"/>
      <w:marTop w:val="0"/>
      <w:marBottom w:val="0"/>
      <w:divBdr>
        <w:top w:val="none" w:sz="0" w:space="0" w:color="auto"/>
        <w:left w:val="none" w:sz="0" w:space="0" w:color="auto"/>
        <w:bottom w:val="none" w:sz="0" w:space="0" w:color="auto"/>
        <w:right w:val="none" w:sz="0" w:space="0" w:color="auto"/>
      </w:divBdr>
    </w:div>
    <w:div w:id="587537630">
      <w:bodyDiv w:val="1"/>
      <w:marLeft w:val="0"/>
      <w:marRight w:val="0"/>
      <w:marTop w:val="0"/>
      <w:marBottom w:val="0"/>
      <w:divBdr>
        <w:top w:val="none" w:sz="0" w:space="0" w:color="auto"/>
        <w:left w:val="none" w:sz="0" w:space="0" w:color="auto"/>
        <w:bottom w:val="none" w:sz="0" w:space="0" w:color="auto"/>
        <w:right w:val="none" w:sz="0" w:space="0" w:color="auto"/>
      </w:divBdr>
    </w:div>
    <w:div w:id="716124902">
      <w:bodyDiv w:val="1"/>
      <w:marLeft w:val="0"/>
      <w:marRight w:val="0"/>
      <w:marTop w:val="0"/>
      <w:marBottom w:val="0"/>
      <w:divBdr>
        <w:top w:val="none" w:sz="0" w:space="0" w:color="auto"/>
        <w:left w:val="none" w:sz="0" w:space="0" w:color="auto"/>
        <w:bottom w:val="none" w:sz="0" w:space="0" w:color="auto"/>
        <w:right w:val="none" w:sz="0" w:space="0" w:color="auto"/>
      </w:divBdr>
    </w:div>
    <w:div w:id="1016999218">
      <w:bodyDiv w:val="1"/>
      <w:marLeft w:val="0"/>
      <w:marRight w:val="0"/>
      <w:marTop w:val="0"/>
      <w:marBottom w:val="0"/>
      <w:divBdr>
        <w:top w:val="none" w:sz="0" w:space="0" w:color="auto"/>
        <w:left w:val="none" w:sz="0" w:space="0" w:color="auto"/>
        <w:bottom w:val="none" w:sz="0" w:space="0" w:color="auto"/>
        <w:right w:val="none" w:sz="0" w:space="0" w:color="auto"/>
      </w:divBdr>
    </w:div>
    <w:div w:id="1225721742">
      <w:bodyDiv w:val="1"/>
      <w:marLeft w:val="0"/>
      <w:marRight w:val="0"/>
      <w:marTop w:val="0"/>
      <w:marBottom w:val="0"/>
      <w:divBdr>
        <w:top w:val="none" w:sz="0" w:space="0" w:color="auto"/>
        <w:left w:val="none" w:sz="0" w:space="0" w:color="auto"/>
        <w:bottom w:val="none" w:sz="0" w:space="0" w:color="auto"/>
        <w:right w:val="none" w:sz="0" w:space="0" w:color="auto"/>
      </w:divBdr>
    </w:div>
    <w:div w:id="1374116756">
      <w:bodyDiv w:val="1"/>
      <w:marLeft w:val="0"/>
      <w:marRight w:val="0"/>
      <w:marTop w:val="0"/>
      <w:marBottom w:val="0"/>
      <w:divBdr>
        <w:top w:val="none" w:sz="0" w:space="0" w:color="auto"/>
        <w:left w:val="none" w:sz="0" w:space="0" w:color="auto"/>
        <w:bottom w:val="none" w:sz="0" w:space="0" w:color="auto"/>
        <w:right w:val="none" w:sz="0" w:space="0" w:color="auto"/>
      </w:divBdr>
    </w:div>
    <w:div w:id="1500661276">
      <w:bodyDiv w:val="1"/>
      <w:marLeft w:val="0"/>
      <w:marRight w:val="0"/>
      <w:marTop w:val="0"/>
      <w:marBottom w:val="0"/>
      <w:divBdr>
        <w:top w:val="none" w:sz="0" w:space="0" w:color="auto"/>
        <w:left w:val="none" w:sz="0" w:space="0" w:color="auto"/>
        <w:bottom w:val="none" w:sz="0" w:space="0" w:color="auto"/>
        <w:right w:val="none" w:sz="0" w:space="0" w:color="auto"/>
      </w:divBdr>
    </w:div>
    <w:div w:id="1513177785">
      <w:bodyDiv w:val="1"/>
      <w:marLeft w:val="0"/>
      <w:marRight w:val="0"/>
      <w:marTop w:val="0"/>
      <w:marBottom w:val="0"/>
      <w:divBdr>
        <w:top w:val="none" w:sz="0" w:space="0" w:color="auto"/>
        <w:left w:val="none" w:sz="0" w:space="0" w:color="auto"/>
        <w:bottom w:val="none" w:sz="0" w:space="0" w:color="auto"/>
        <w:right w:val="none" w:sz="0" w:space="0" w:color="auto"/>
      </w:divBdr>
    </w:div>
    <w:div w:id="1574730355">
      <w:bodyDiv w:val="1"/>
      <w:marLeft w:val="0"/>
      <w:marRight w:val="0"/>
      <w:marTop w:val="0"/>
      <w:marBottom w:val="0"/>
      <w:divBdr>
        <w:top w:val="none" w:sz="0" w:space="0" w:color="auto"/>
        <w:left w:val="none" w:sz="0" w:space="0" w:color="auto"/>
        <w:bottom w:val="none" w:sz="0" w:space="0" w:color="auto"/>
        <w:right w:val="none" w:sz="0" w:space="0" w:color="auto"/>
      </w:divBdr>
    </w:div>
    <w:div w:id="1774934021">
      <w:bodyDiv w:val="1"/>
      <w:marLeft w:val="0"/>
      <w:marRight w:val="0"/>
      <w:marTop w:val="0"/>
      <w:marBottom w:val="0"/>
      <w:divBdr>
        <w:top w:val="none" w:sz="0" w:space="0" w:color="auto"/>
        <w:left w:val="none" w:sz="0" w:space="0" w:color="auto"/>
        <w:bottom w:val="none" w:sz="0" w:space="0" w:color="auto"/>
        <w:right w:val="none" w:sz="0" w:space="0" w:color="auto"/>
      </w:divBdr>
    </w:div>
    <w:div w:id="1981106152">
      <w:bodyDiv w:val="1"/>
      <w:marLeft w:val="0"/>
      <w:marRight w:val="0"/>
      <w:marTop w:val="0"/>
      <w:marBottom w:val="0"/>
      <w:divBdr>
        <w:top w:val="none" w:sz="0" w:space="0" w:color="auto"/>
        <w:left w:val="none" w:sz="0" w:space="0" w:color="auto"/>
        <w:bottom w:val="none" w:sz="0" w:space="0" w:color="auto"/>
        <w:right w:val="none" w:sz="0" w:space="0" w:color="auto"/>
      </w:divBdr>
    </w:div>
    <w:div w:id="20605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D85F-DD86-4357-A31B-A770E95B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18</Pages>
  <Words>6261</Words>
  <Characters>40138</Characters>
  <Application>Microsoft Office Word</Application>
  <DocSecurity>0</DocSecurity>
  <Lines>704</Lines>
  <Paragraphs>315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Wichmann, Anja, Dr.</dc:creator>
  <cp:keywords/>
  <dc:description/>
  <cp:lastModifiedBy>Wichmann, Anja, Dr.</cp:lastModifiedBy>
  <cp:revision>250</cp:revision>
  <cp:lastPrinted>2023-06-05T12:25:00Z</cp:lastPrinted>
  <dcterms:created xsi:type="dcterms:W3CDTF">2022-07-11T05:22:00Z</dcterms:created>
  <dcterms:modified xsi:type="dcterms:W3CDTF">2023-08-09T07:11:00Z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4.3.0.0</vt:lpwstr>
  </property>
  <property fmtid="{D5CDD505-2E9C-101B-9397-08002B2CF9AE}" pid="5" name="Created using">
    <vt:lpwstr>LW 5.4, Build 20210916</vt:lpwstr>
  </property>
  <property fmtid="{D5CDD505-2E9C-101B-9397-08002B2CF9AE}" pid="6" name="Last edited using">
    <vt:lpwstr>LW 5.4, Build 20221124</vt:lpwstr>
  </property>
  <property fmtid="{D5CDD505-2E9C-101B-9397-08002B2CF9AE}" pid="7" name="eNorm-Version Erstellung">
    <vt:lpwstr>4.3.0, Bundesregierung, [20210916]</vt:lpwstr>
  </property>
  <property fmtid="{D5CDD505-2E9C-101B-9397-08002B2CF9AE}" pid="8" name="eNorm-Version letzte Bearbeitung">
    <vt:lpwstr>4.6.0 Bundesregierung [20221124]</vt:lpwstr>
  </property>
  <property fmtid="{D5CDD505-2E9C-101B-9397-08002B2CF9AE}" pid="9" name="Meta_Initiant">
    <vt:lpwstr>Bundesministerium des Innern, für Bau und Heimat</vt:lpwstr>
  </property>
  <property fmtid="{D5CDD505-2E9C-101B-9397-08002B2CF9AE}" pid="10" name="eNorm-Version vorherige Bearbeitung">
    <vt:lpwstr>4.6.0 Bundesregierung [20221124]</vt:lpwstr>
  </property>
  <property fmtid="{D5CDD505-2E9C-101B-9397-08002B2CF9AE}" pid="11" name="Bearbeitungsstand">
    <vt:lpwstr>Bearbeitungsstand: 09.08.2023  09:11</vt:lpwstr>
  </property>
  <property fmtid="{D5CDD505-2E9C-101B-9397-08002B2CF9AE}" pid="12" name="Meta_Bezeichnung">
    <vt:lpwstr>Entwurf eines Ersten Gesetzes zur Änderung des Bundesdatenschutzgesetzes</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Artikelgesetz</vt:lpwstr>
  </property>
  <property fmtid="{D5CDD505-2E9C-101B-9397-08002B2CF9AE}" pid="16" name="Meta_Federführung">
    <vt:lpwstr/>
  </property>
  <property fmtid="{D5CDD505-2E9C-101B-9397-08002B2CF9AE}" pid="17" name="Meta_Anlagen">
    <vt:lpwstr/>
  </property>
</Properties>
</file>